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57088" w14:textId="085341AA" w:rsidR="009246CD" w:rsidRPr="00B27F7F" w:rsidRDefault="00B27F7F" w:rsidP="004A30BD">
      <w:pPr>
        <w:pStyle w:val="Rientrocorpodeltesto3"/>
        <w:spacing w:after="0"/>
        <w:ind w:left="1134" w:hanging="1134"/>
        <w:jc w:val="both"/>
        <w:rPr>
          <w:b/>
          <w:bCs/>
          <w:i/>
          <w:iCs/>
          <w:sz w:val="24"/>
          <w:szCs w:val="24"/>
        </w:rPr>
      </w:pPr>
      <w:r w:rsidRPr="00B27F7F">
        <w:rPr>
          <w:b/>
          <w:bCs/>
          <w:i/>
          <w:iCs/>
          <w:sz w:val="24"/>
          <w:szCs w:val="24"/>
        </w:rPr>
        <w:t>ALLEGATO L</w:t>
      </w:r>
    </w:p>
    <w:p w14:paraId="20B2E68C" w14:textId="77777777" w:rsidR="00173BB2" w:rsidRPr="00460B35" w:rsidRDefault="00173BB2" w:rsidP="00173BB2">
      <w:pPr>
        <w:widowControl w:val="0"/>
        <w:spacing w:line="538" w:lineRule="exact"/>
        <w:jc w:val="center"/>
        <w:rPr>
          <w:rFonts w:asciiTheme="minorHAnsi" w:hAnsiTheme="minorHAnsi" w:cstheme="minorHAnsi"/>
          <w:b/>
          <w:sz w:val="24"/>
          <w:szCs w:val="24"/>
        </w:rPr>
      </w:pPr>
      <w:r w:rsidRPr="00460B35">
        <w:rPr>
          <w:rFonts w:asciiTheme="minorHAnsi" w:hAnsiTheme="minorHAnsi" w:cstheme="minorHAnsi"/>
          <w:b/>
          <w:sz w:val="24"/>
          <w:szCs w:val="24"/>
        </w:rPr>
        <w:t xml:space="preserve">Atto per la designazione del Responsabile del trattamento dei dati personali ai sensi e per gli effetti dell’art. 28 del Regolamento (UE) 2016/679 </w:t>
      </w:r>
    </w:p>
    <w:p w14:paraId="56BFFA4C" w14:textId="77777777" w:rsidR="00173BB2" w:rsidRPr="00782A1B" w:rsidRDefault="00173BB2" w:rsidP="00173BB2">
      <w:pPr>
        <w:widowControl w:val="0"/>
        <w:spacing w:line="538" w:lineRule="exact"/>
        <w:jc w:val="center"/>
        <w:rPr>
          <w:rFonts w:asciiTheme="minorHAnsi" w:hAnsiTheme="minorHAnsi" w:cstheme="minorHAnsi"/>
          <w:sz w:val="24"/>
          <w:szCs w:val="24"/>
        </w:rPr>
      </w:pPr>
      <w:r w:rsidRPr="00782A1B">
        <w:rPr>
          <w:rFonts w:asciiTheme="minorHAnsi" w:hAnsiTheme="minorHAnsi" w:cstheme="minorHAnsi"/>
          <w:sz w:val="24"/>
          <w:szCs w:val="24"/>
        </w:rPr>
        <w:t>PREMESSO CHE</w:t>
      </w:r>
    </w:p>
    <w:p w14:paraId="1DF229FA" w14:textId="7CE70A2B" w:rsidR="00173BB2" w:rsidRPr="000D5408" w:rsidRDefault="000D5408" w:rsidP="000D5408">
      <w:pPr>
        <w:pStyle w:val="Default"/>
        <w:spacing w:line="360" w:lineRule="auto"/>
        <w:jc w:val="both"/>
        <w:rPr>
          <w:rFonts w:asciiTheme="minorHAnsi" w:hAnsiTheme="minorHAnsi" w:cstheme="minorHAnsi"/>
        </w:rPr>
      </w:pPr>
      <w:r w:rsidRPr="000D5408">
        <w:rPr>
          <w:rFonts w:asciiTheme="minorHAnsi" w:hAnsiTheme="minorHAnsi" w:cstheme="minorHAnsi"/>
        </w:rPr>
        <w:t>-</w:t>
      </w:r>
      <w:r w:rsidRPr="000D5408">
        <w:rPr>
          <w:rFonts w:asciiTheme="minorHAnsi" w:hAnsiTheme="minorHAnsi" w:cstheme="minorHAnsi"/>
        </w:rPr>
        <w:t xml:space="preserve">Con D.G.R. n. 889 del 13/07/2026 si è provveduto ad approvare </w:t>
      </w:r>
      <w:r w:rsidRPr="000D5408">
        <w:rPr>
          <w:rFonts w:asciiTheme="minorHAnsi" w:hAnsiTheme="minorHAnsi" w:cstheme="minorHAnsi"/>
        </w:rPr>
        <w:t>il seguente progetto</w:t>
      </w:r>
      <w:r w:rsidRPr="000D5408">
        <w:rPr>
          <w:rFonts w:asciiTheme="minorHAnsi" w:hAnsiTheme="minorHAnsi" w:cstheme="minorHAnsi"/>
        </w:rPr>
        <w:t xml:space="preserve"> “Sostegno alle famiglie: linee guida per l’attuazione dell’intervento 3.2 “Contributi economici sul costo della retta sostenuta per strutture residenziali socio-sanitarie e sociali (L.R. 21/2016) delle aree di utenza anziani, persone con disabilità e salute mentale”, a valere sul fondo POC 2014-2020 Asse 7 “Inclusione sociale e lotta alla povertà” Azione 7.4 Intervento Multileva Priorità 9.4. </w:t>
      </w:r>
    </w:p>
    <w:p w14:paraId="7F78C63F" w14:textId="36F75CA8" w:rsidR="000D5408" w:rsidRPr="000D5408" w:rsidRDefault="00173BB2" w:rsidP="000D5408">
      <w:pPr>
        <w:widowControl w:val="0"/>
        <w:spacing w:line="480" w:lineRule="auto"/>
        <w:jc w:val="both"/>
        <w:rPr>
          <w:rFonts w:asciiTheme="minorHAnsi" w:hAnsiTheme="minorHAnsi" w:cstheme="minorHAnsi"/>
          <w:color w:val="000000"/>
          <w:sz w:val="24"/>
          <w:szCs w:val="24"/>
        </w:rPr>
      </w:pPr>
      <w:r w:rsidRPr="000D5408">
        <w:rPr>
          <w:rFonts w:asciiTheme="minorHAnsi" w:hAnsiTheme="minorHAnsi" w:cstheme="minorHAnsi"/>
          <w:color w:val="000000"/>
          <w:sz w:val="24"/>
          <w:szCs w:val="24"/>
        </w:rPr>
        <w:t>-</w:t>
      </w:r>
      <w:r w:rsidR="000D5408" w:rsidRPr="000D5408">
        <w:rPr>
          <w:rFonts w:asciiTheme="minorHAnsi" w:hAnsiTheme="minorHAnsi" w:cstheme="minorHAnsi"/>
          <w:color w:val="000000"/>
          <w:sz w:val="24"/>
          <w:szCs w:val="24"/>
        </w:rPr>
        <w:t xml:space="preserve"> </w:t>
      </w:r>
      <w:r w:rsidR="000D5408" w:rsidRPr="000D5408">
        <w:rPr>
          <w:rFonts w:asciiTheme="minorHAnsi" w:hAnsiTheme="minorHAnsi" w:cstheme="minorHAnsi"/>
          <w:color w:val="000000"/>
          <w:sz w:val="24"/>
          <w:szCs w:val="24"/>
        </w:rPr>
        <w:t xml:space="preserve">I destinatari finali dei contributi </w:t>
      </w:r>
      <w:proofErr w:type="gramStart"/>
      <w:r w:rsidR="000D5408" w:rsidRPr="000D5408">
        <w:rPr>
          <w:rFonts w:asciiTheme="minorHAnsi" w:hAnsiTheme="minorHAnsi" w:cstheme="minorHAnsi"/>
          <w:color w:val="000000"/>
          <w:sz w:val="24"/>
          <w:szCs w:val="24"/>
        </w:rPr>
        <w:t>sono</w:t>
      </w:r>
      <w:r w:rsidR="000D5408" w:rsidRPr="000D5408">
        <w:rPr>
          <w:rFonts w:asciiTheme="minorHAnsi" w:hAnsiTheme="minorHAnsi" w:cstheme="minorHAnsi"/>
          <w:color w:val="000000"/>
          <w:sz w:val="24"/>
          <w:szCs w:val="24"/>
        </w:rPr>
        <w:t xml:space="preserve"> </w:t>
      </w:r>
      <w:r w:rsidR="000D5408" w:rsidRPr="000D5408">
        <w:rPr>
          <w:rFonts w:asciiTheme="minorHAnsi" w:hAnsiTheme="minorHAnsi" w:cstheme="minorHAnsi"/>
          <w:color w:val="000000"/>
          <w:sz w:val="24"/>
          <w:szCs w:val="24"/>
        </w:rPr>
        <w:t xml:space="preserve"> familiari</w:t>
      </w:r>
      <w:proofErr w:type="gramEnd"/>
      <w:r w:rsidR="000D5408" w:rsidRPr="000D5408">
        <w:rPr>
          <w:rFonts w:asciiTheme="minorHAnsi" w:hAnsiTheme="minorHAnsi" w:cstheme="minorHAnsi"/>
          <w:color w:val="000000"/>
          <w:sz w:val="24"/>
          <w:szCs w:val="24"/>
        </w:rPr>
        <w:t>, con reddito medio/basso,  che sostengono la retta o parte di essa per persone in strutture residenziali area di utenza anziani, persone disabili o con problematiche di salute mentale</w:t>
      </w:r>
      <w:r w:rsidR="000D5408" w:rsidRPr="000D5408">
        <w:rPr>
          <w:rFonts w:asciiTheme="minorHAnsi" w:hAnsiTheme="minorHAnsi" w:cstheme="minorHAnsi"/>
          <w:color w:val="000000"/>
          <w:sz w:val="24"/>
          <w:szCs w:val="24"/>
        </w:rPr>
        <w:t xml:space="preserve"> e </w:t>
      </w:r>
      <w:r w:rsidR="000D5408" w:rsidRPr="000D5408">
        <w:rPr>
          <w:rFonts w:asciiTheme="minorHAnsi" w:hAnsiTheme="minorHAnsi" w:cstheme="minorHAnsi"/>
          <w:color w:val="000000"/>
          <w:sz w:val="24"/>
          <w:szCs w:val="24"/>
        </w:rPr>
        <w:t xml:space="preserve"> persone in strutture residenziali area di utenza anziani, persone disabili o con problematiche di salute mentale che sostengono direttamente la quota sociale della ret</w:t>
      </w:r>
      <w:r w:rsidR="000D5408" w:rsidRPr="000D5408">
        <w:rPr>
          <w:rFonts w:asciiTheme="minorHAnsi" w:hAnsiTheme="minorHAnsi" w:cstheme="minorHAnsi"/>
          <w:color w:val="000000"/>
          <w:sz w:val="24"/>
          <w:szCs w:val="24"/>
        </w:rPr>
        <w:t>ta</w:t>
      </w:r>
      <w:r w:rsidR="000D5408" w:rsidRPr="000D5408">
        <w:rPr>
          <w:rFonts w:asciiTheme="minorHAnsi" w:hAnsiTheme="minorHAnsi" w:cstheme="minorHAnsi"/>
          <w:color w:val="000000"/>
          <w:sz w:val="24"/>
          <w:szCs w:val="24"/>
        </w:rPr>
        <w:t xml:space="preserve"> senza il sostegno di familiari.</w:t>
      </w:r>
    </w:p>
    <w:p w14:paraId="40DF2873" w14:textId="6579C82D" w:rsidR="000D5408" w:rsidRPr="000D5408" w:rsidRDefault="000D5408" w:rsidP="000D5408">
      <w:pPr>
        <w:widowControl w:val="0"/>
        <w:spacing w:line="480"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w:t>
      </w:r>
      <w:proofErr w:type="gramStart"/>
      <w:r w:rsidRPr="000D5408">
        <w:rPr>
          <w:rFonts w:asciiTheme="minorHAnsi" w:hAnsiTheme="minorHAnsi" w:cstheme="minorHAnsi"/>
          <w:color w:val="000000"/>
          <w:sz w:val="24"/>
          <w:szCs w:val="24"/>
        </w:rPr>
        <w:t>E’</w:t>
      </w:r>
      <w:proofErr w:type="gramEnd"/>
      <w:r w:rsidRPr="000D5408">
        <w:rPr>
          <w:rFonts w:asciiTheme="minorHAnsi" w:hAnsiTheme="minorHAnsi" w:cstheme="minorHAnsi"/>
          <w:color w:val="000000"/>
          <w:sz w:val="24"/>
          <w:szCs w:val="24"/>
        </w:rPr>
        <w:t xml:space="preserve"> previsto a tal fine un contributo economico di euro 250,00 mensili per l’annualità 2026 per ciascun familiare ammesso a contributo.</w:t>
      </w:r>
    </w:p>
    <w:p w14:paraId="1176E115" w14:textId="6B6B5A33" w:rsidR="00173BB2"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le attività </w:t>
      </w:r>
      <w:r w:rsidR="00782A1B">
        <w:rPr>
          <w:rFonts w:asciiTheme="minorHAnsi" w:hAnsiTheme="minorHAnsi" w:cstheme="minorHAnsi"/>
          <w:sz w:val="24"/>
          <w:szCs w:val="24"/>
        </w:rPr>
        <w:t>a carico di ciascun Ambito Territoriale Sociale</w:t>
      </w:r>
      <w:r w:rsidR="000D5408">
        <w:rPr>
          <w:rFonts w:asciiTheme="minorHAnsi" w:hAnsiTheme="minorHAnsi" w:cstheme="minorHAnsi"/>
          <w:sz w:val="24"/>
          <w:szCs w:val="24"/>
        </w:rPr>
        <w:t xml:space="preserve">, come definite dall’avviso pubblico approvato con decreto n…. del…. </w:t>
      </w:r>
      <w:r w:rsidR="00B27F7F">
        <w:rPr>
          <w:rFonts w:asciiTheme="minorHAnsi" w:hAnsiTheme="minorHAnsi" w:cstheme="minorHAnsi"/>
          <w:sz w:val="24"/>
          <w:szCs w:val="24"/>
        </w:rPr>
        <w:t xml:space="preserve"> </w:t>
      </w:r>
      <w:r w:rsidRPr="00782A1B">
        <w:rPr>
          <w:rFonts w:asciiTheme="minorHAnsi" w:hAnsiTheme="minorHAnsi" w:cstheme="minorHAnsi"/>
          <w:sz w:val="24"/>
          <w:szCs w:val="24"/>
        </w:rPr>
        <w:t>comportano il trattamento di dati personali</w:t>
      </w:r>
      <w:r w:rsidR="009A68E2">
        <w:rPr>
          <w:rFonts w:asciiTheme="minorHAnsi" w:hAnsiTheme="minorHAnsi" w:cstheme="minorHAnsi"/>
          <w:sz w:val="24"/>
          <w:szCs w:val="24"/>
        </w:rPr>
        <w:t xml:space="preserve"> e dati particolari</w:t>
      </w:r>
      <w:r w:rsidRPr="00782A1B">
        <w:rPr>
          <w:rFonts w:asciiTheme="minorHAnsi" w:hAnsiTheme="minorHAnsi" w:cstheme="minorHAnsi"/>
          <w:sz w:val="24"/>
          <w:szCs w:val="24"/>
        </w:rPr>
        <w:t xml:space="preserve">, ai sensi del Regolamento (UE) 2016/679 del Parlamento europeo e del Consiglio del 27 aprile 2016 (di seguito anche Regolamento o il GDPR) nonché del D. Lgs. 196/2003 e </w:t>
      </w:r>
      <w:proofErr w:type="gramStart"/>
      <w:r w:rsidRPr="00782A1B">
        <w:rPr>
          <w:rFonts w:asciiTheme="minorHAnsi" w:hAnsiTheme="minorHAnsi" w:cstheme="minorHAnsi"/>
          <w:sz w:val="24"/>
          <w:szCs w:val="24"/>
        </w:rPr>
        <w:t>ss.mm.ii</w:t>
      </w:r>
      <w:proofErr w:type="gramEnd"/>
      <w:r w:rsidRPr="00782A1B">
        <w:rPr>
          <w:rFonts w:asciiTheme="minorHAnsi" w:hAnsiTheme="minorHAnsi" w:cstheme="minorHAnsi"/>
          <w:sz w:val="24"/>
          <w:szCs w:val="24"/>
        </w:rPr>
        <w:t xml:space="preserve"> recante il Codice in materia di protezione dei dati personali (di seguito anche il Codice); </w:t>
      </w:r>
    </w:p>
    <w:p w14:paraId="4BAD93C1" w14:textId="4D610622" w:rsidR="009A68E2" w:rsidRPr="00782A1B" w:rsidRDefault="009A68E2" w:rsidP="009A68E2">
      <w:pPr>
        <w:widowControl w:val="0"/>
        <w:spacing w:line="538" w:lineRule="exact"/>
        <w:jc w:val="center"/>
        <w:rPr>
          <w:rFonts w:asciiTheme="minorHAnsi" w:hAnsiTheme="minorHAnsi" w:cstheme="minorHAnsi"/>
          <w:sz w:val="24"/>
          <w:szCs w:val="24"/>
        </w:rPr>
      </w:pPr>
      <w:r>
        <w:rPr>
          <w:rFonts w:asciiTheme="minorHAnsi" w:hAnsiTheme="minorHAnsi" w:cstheme="minorHAnsi"/>
          <w:sz w:val="24"/>
          <w:szCs w:val="24"/>
        </w:rPr>
        <w:t>VISTI</w:t>
      </w:r>
    </w:p>
    <w:p w14:paraId="18A5A53E" w14:textId="730134A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l’art. 4, paragrafo 1, n. 7) e paragrafo 1 n.8 del Regolamento, che individua e definisc</w:t>
      </w:r>
      <w:r w:rsidR="000D7A0F">
        <w:rPr>
          <w:rFonts w:asciiTheme="minorHAnsi" w:hAnsiTheme="minorHAnsi" w:cstheme="minorHAnsi"/>
          <w:sz w:val="24"/>
          <w:szCs w:val="24"/>
        </w:rPr>
        <w:t>e</w:t>
      </w:r>
      <w:r w:rsidRPr="00782A1B">
        <w:rPr>
          <w:rFonts w:asciiTheme="minorHAnsi" w:hAnsiTheme="minorHAnsi" w:cstheme="minorHAnsi"/>
          <w:sz w:val="24"/>
          <w:szCs w:val="24"/>
        </w:rPr>
        <w:t xml:space="preserve"> rispettivamente il Titolare del trattamento e il Responsabile del trattamento; </w:t>
      </w:r>
    </w:p>
    <w:p w14:paraId="25C1015C" w14:textId="2A1311FF"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l’art. 28 del Regolamento, il quale dispone, in particolare, </w:t>
      </w:r>
      <w:r w:rsidRPr="00782A1B">
        <w:rPr>
          <w:rFonts w:asciiTheme="minorHAnsi" w:hAnsiTheme="minorHAnsi" w:cstheme="minorHAnsi"/>
          <w:i/>
          <w:sz w:val="24"/>
          <w:szCs w:val="24"/>
        </w:rPr>
        <w:t xml:space="preserve">che “i trattamenti da parte di un </w:t>
      </w:r>
      <w:r w:rsidRPr="00782A1B">
        <w:rPr>
          <w:rFonts w:asciiTheme="minorHAnsi" w:hAnsiTheme="minorHAnsi" w:cstheme="minorHAnsi"/>
          <w:i/>
          <w:sz w:val="24"/>
          <w:szCs w:val="24"/>
        </w:rPr>
        <w:lastRenderedPageBreak/>
        <w:t>responsabile del trattamento sono disciplinati da un contratto o da altro atto giuridico a norma del diritto dell’Unione o degli Stati membri</w:t>
      </w:r>
      <w:r w:rsidRPr="00782A1B">
        <w:rPr>
          <w:rFonts w:asciiTheme="minorHAnsi" w:hAnsiTheme="minorHAnsi" w:cstheme="minorHAnsi"/>
          <w:sz w:val="24"/>
          <w:szCs w:val="24"/>
        </w:rPr>
        <w:t>”;</w:t>
      </w:r>
    </w:p>
    <w:p w14:paraId="785DE4FC" w14:textId="174109E2" w:rsidR="00173BB2"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la</w:t>
      </w:r>
      <w:r w:rsidRPr="00782A1B">
        <w:rPr>
          <w:rFonts w:asciiTheme="minorHAnsi" w:hAnsiTheme="minorHAnsi" w:cstheme="minorHAnsi"/>
          <w:b/>
          <w:sz w:val="24"/>
          <w:szCs w:val="24"/>
        </w:rPr>
        <w:t xml:space="preserve"> </w:t>
      </w:r>
      <w:r w:rsidRPr="00782A1B">
        <w:rPr>
          <w:rFonts w:asciiTheme="minorHAnsi" w:hAnsiTheme="minorHAnsi" w:cstheme="minorHAnsi"/>
          <w:sz w:val="24"/>
          <w:szCs w:val="24"/>
        </w:rPr>
        <w:t>deliberazione della Giunta regionale</w:t>
      </w:r>
      <w:r w:rsidRPr="00782A1B">
        <w:rPr>
          <w:rFonts w:asciiTheme="minorHAnsi" w:hAnsiTheme="minorHAnsi" w:cstheme="minorHAnsi"/>
          <w:b/>
          <w:sz w:val="24"/>
          <w:szCs w:val="24"/>
        </w:rPr>
        <w:t xml:space="preserve"> </w:t>
      </w:r>
      <w:r w:rsidRPr="00782A1B">
        <w:rPr>
          <w:rFonts w:asciiTheme="minorHAnsi" w:hAnsiTheme="minorHAnsi" w:cstheme="minorHAnsi"/>
          <w:sz w:val="24"/>
          <w:szCs w:val="24"/>
        </w:rPr>
        <w:t>12 novembre 2018 n. 1504 che all’art. 4 assegna ai dirigenti delle strutture della Giunta regionale, in qualità di “delegati”, la competenza a effettuare i trattamenti di dati personali necessari all’esercizio delle funzioni loro assegnate;</w:t>
      </w:r>
    </w:p>
    <w:p w14:paraId="3524E63D" w14:textId="5056D639" w:rsidR="000D7A0F" w:rsidRPr="00782A1B" w:rsidRDefault="000D7A0F" w:rsidP="000D7A0F">
      <w:pPr>
        <w:widowControl w:val="0"/>
        <w:spacing w:line="538" w:lineRule="exact"/>
        <w:jc w:val="center"/>
        <w:rPr>
          <w:rFonts w:asciiTheme="minorHAnsi" w:hAnsiTheme="minorHAnsi" w:cstheme="minorHAnsi"/>
          <w:sz w:val="24"/>
          <w:szCs w:val="24"/>
        </w:rPr>
      </w:pPr>
      <w:r>
        <w:rPr>
          <w:rFonts w:asciiTheme="minorHAnsi" w:hAnsiTheme="minorHAnsi" w:cstheme="minorHAnsi"/>
          <w:sz w:val="24"/>
          <w:szCs w:val="24"/>
        </w:rPr>
        <w:t>CONSIDERATO CHE</w:t>
      </w:r>
    </w:p>
    <w:p w14:paraId="45268B16" w14:textId="580BAAE4"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i/>
          <w:sz w:val="24"/>
          <w:szCs w:val="24"/>
        </w:rPr>
        <w:t xml:space="preserve">- </w:t>
      </w:r>
      <w:r w:rsidR="009A68E2">
        <w:rPr>
          <w:rFonts w:asciiTheme="minorHAnsi" w:hAnsiTheme="minorHAnsi" w:cstheme="minorHAnsi"/>
          <w:sz w:val="24"/>
          <w:szCs w:val="24"/>
        </w:rPr>
        <w:t>L’Ambito Territoriale Sociale………………</w:t>
      </w:r>
      <w:r w:rsidRPr="00782A1B">
        <w:rPr>
          <w:rFonts w:asciiTheme="minorHAnsi" w:hAnsiTheme="minorHAnsi" w:cstheme="minorHAnsi"/>
          <w:sz w:val="24"/>
          <w:szCs w:val="24"/>
        </w:rPr>
        <w:t xml:space="preserve"> </w:t>
      </w:r>
      <w:r w:rsidR="009A68E2">
        <w:rPr>
          <w:rFonts w:asciiTheme="minorHAnsi" w:hAnsiTheme="minorHAnsi" w:cstheme="minorHAnsi"/>
          <w:sz w:val="24"/>
          <w:szCs w:val="24"/>
        </w:rPr>
        <w:t>ha adottato</w:t>
      </w:r>
      <w:r w:rsidRPr="00782A1B">
        <w:rPr>
          <w:rFonts w:asciiTheme="minorHAnsi" w:hAnsiTheme="minorHAnsi" w:cstheme="minorHAnsi"/>
          <w:sz w:val="24"/>
          <w:szCs w:val="24"/>
        </w:rPr>
        <w:t xml:space="preserve"> misure tecniche ed organizzative per garantire il rispetto della normativa in tema di trattamento dei dati personali da</w:t>
      </w:r>
      <w:r w:rsidR="009A68E2">
        <w:rPr>
          <w:rFonts w:asciiTheme="minorHAnsi" w:hAnsiTheme="minorHAnsi" w:cstheme="minorHAnsi"/>
          <w:sz w:val="24"/>
          <w:szCs w:val="24"/>
        </w:rPr>
        <w:t>lle quali</w:t>
      </w:r>
      <w:r w:rsidRPr="00782A1B">
        <w:rPr>
          <w:rFonts w:asciiTheme="minorHAnsi" w:hAnsiTheme="minorHAnsi" w:cstheme="minorHAnsi"/>
          <w:sz w:val="24"/>
          <w:szCs w:val="24"/>
        </w:rPr>
        <w:t xml:space="preserve"> risulta</w:t>
      </w:r>
      <w:r w:rsidR="009A68E2">
        <w:rPr>
          <w:rFonts w:asciiTheme="minorHAnsi" w:hAnsiTheme="minorHAnsi" w:cstheme="minorHAnsi"/>
          <w:sz w:val="24"/>
          <w:szCs w:val="24"/>
        </w:rPr>
        <w:t>no</w:t>
      </w:r>
      <w:r w:rsidRPr="00782A1B">
        <w:rPr>
          <w:rFonts w:asciiTheme="minorHAnsi" w:hAnsiTheme="minorHAnsi" w:cstheme="minorHAnsi"/>
          <w:sz w:val="24"/>
          <w:szCs w:val="24"/>
        </w:rPr>
        <w:t xml:space="preserve"> garanzie sufficienti ai sensi dell’art. 28, paragrafo 1 del Regolamento;</w:t>
      </w:r>
    </w:p>
    <w:p w14:paraId="72B2A86D" w14:textId="52A7C04C"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è necessario che si proceda a formalizzare la nomina e a definire i compiti del responsabile del trattamento dei dati personali;</w:t>
      </w:r>
    </w:p>
    <w:p w14:paraId="4AF44AD8" w14:textId="264BDD31" w:rsidR="00173BB2" w:rsidRPr="00782A1B" w:rsidRDefault="00173BB2" w:rsidP="00460B35">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TUTTO CIO’ PREMESSO, </w:t>
      </w:r>
      <w:r w:rsidR="00C356A5">
        <w:rPr>
          <w:rFonts w:asciiTheme="minorHAnsi" w:hAnsiTheme="minorHAnsi" w:cstheme="minorHAnsi"/>
          <w:sz w:val="24"/>
          <w:szCs w:val="24"/>
        </w:rPr>
        <w:t>si</w:t>
      </w:r>
      <w:r w:rsidRPr="00782A1B">
        <w:rPr>
          <w:rFonts w:asciiTheme="minorHAnsi" w:hAnsiTheme="minorHAnsi" w:cstheme="minorHAnsi"/>
          <w:sz w:val="24"/>
          <w:szCs w:val="24"/>
        </w:rPr>
        <w:t xml:space="preserve"> </w:t>
      </w:r>
      <w:r w:rsidR="009A68E2">
        <w:rPr>
          <w:rFonts w:asciiTheme="minorHAnsi" w:hAnsiTheme="minorHAnsi" w:cstheme="minorHAnsi"/>
          <w:sz w:val="24"/>
          <w:szCs w:val="24"/>
        </w:rPr>
        <w:t xml:space="preserve">procede con la nomina </w:t>
      </w:r>
      <w:r w:rsidR="00C356A5">
        <w:rPr>
          <w:rFonts w:asciiTheme="minorHAnsi" w:hAnsiTheme="minorHAnsi" w:cstheme="minorHAnsi"/>
          <w:sz w:val="24"/>
          <w:szCs w:val="24"/>
        </w:rPr>
        <w:t>del Responsabile del trattamento dei dati personali</w:t>
      </w:r>
      <w:r w:rsidR="00460B35">
        <w:rPr>
          <w:rFonts w:asciiTheme="minorHAnsi" w:hAnsiTheme="minorHAnsi" w:cstheme="minorHAnsi"/>
          <w:sz w:val="24"/>
          <w:szCs w:val="24"/>
        </w:rPr>
        <w:t xml:space="preserve"> come segue:</w:t>
      </w:r>
    </w:p>
    <w:p w14:paraId="18E81404" w14:textId="77777777" w:rsidR="00173BB2" w:rsidRPr="00782A1B" w:rsidRDefault="00173BB2" w:rsidP="00173BB2">
      <w:pPr>
        <w:widowControl w:val="0"/>
        <w:spacing w:line="538" w:lineRule="exact"/>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1 </w:t>
      </w:r>
      <w:proofErr w:type="gramStart"/>
      <w:r w:rsidRPr="00782A1B">
        <w:rPr>
          <w:rFonts w:asciiTheme="minorHAnsi" w:hAnsiTheme="minorHAnsi" w:cstheme="minorHAnsi"/>
          <w:b/>
          <w:sz w:val="24"/>
          <w:szCs w:val="24"/>
        </w:rPr>
        <w:t>–  Nomina</w:t>
      </w:r>
      <w:proofErr w:type="gramEnd"/>
      <w:r w:rsidRPr="00782A1B">
        <w:rPr>
          <w:rFonts w:asciiTheme="minorHAnsi" w:hAnsiTheme="minorHAnsi" w:cstheme="minorHAnsi"/>
          <w:b/>
          <w:sz w:val="24"/>
          <w:szCs w:val="24"/>
        </w:rPr>
        <w:t xml:space="preserve"> del Responsabile -</w:t>
      </w:r>
    </w:p>
    <w:p w14:paraId="1A54A53D" w14:textId="2BF679AB"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La Regione Marche, designa </w:t>
      </w:r>
      <w:r w:rsidR="00C356A5">
        <w:rPr>
          <w:rFonts w:asciiTheme="minorHAnsi" w:hAnsiTheme="minorHAnsi" w:cstheme="minorHAnsi"/>
          <w:sz w:val="24"/>
          <w:szCs w:val="24"/>
        </w:rPr>
        <w:t>l’Ambito Territoriale Sociali n. ………</w:t>
      </w:r>
      <w:proofErr w:type="gramStart"/>
      <w:r w:rsidR="00C356A5">
        <w:rPr>
          <w:rFonts w:asciiTheme="minorHAnsi" w:hAnsiTheme="minorHAnsi" w:cstheme="minorHAnsi"/>
          <w:sz w:val="24"/>
          <w:szCs w:val="24"/>
        </w:rPr>
        <w:t>…….</w:t>
      </w:r>
      <w:proofErr w:type="gramEnd"/>
      <w:r w:rsidRPr="00782A1B">
        <w:rPr>
          <w:rFonts w:asciiTheme="minorHAnsi" w:hAnsiTheme="minorHAnsi" w:cstheme="minorHAnsi"/>
          <w:sz w:val="24"/>
          <w:szCs w:val="24"/>
        </w:rPr>
        <w:t>,</w:t>
      </w:r>
      <w:r w:rsidR="00B27F7F">
        <w:rPr>
          <w:rFonts w:asciiTheme="minorHAnsi" w:hAnsiTheme="minorHAnsi" w:cstheme="minorHAnsi"/>
          <w:sz w:val="24"/>
          <w:szCs w:val="24"/>
        </w:rPr>
        <w:t xml:space="preserve"> </w:t>
      </w:r>
      <w:r w:rsidRPr="00782A1B">
        <w:rPr>
          <w:rFonts w:asciiTheme="minorHAnsi" w:hAnsiTheme="minorHAnsi" w:cstheme="minorHAnsi"/>
          <w:sz w:val="24"/>
          <w:szCs w:val="24"/>
        </w:rPr>
        <w:t>in persona del legale rappresentante pro tempore</w:t>
      </w:r>
      <w:r w:rsidR="000D7A0F">
        <w:rPr>
          <w:rFonts w:asciiTheme="minorHAnsi" w:hAnsiTheme="minorHAnsi" w:cstheme="minorHAnsi"/>
          <w:sz w:val="24"/>
          <w:szCs w:val="24"/>
        </w:rPr>
        <w:t xml:space="preserve"> dell’Ente capofila di ATS</w:t>
      </w:r>
      <w:r w:rsidRPr="00782A1B">
        <w:rPr>
          <w:rFonts w:asciiTheme="minorHAnsi" w:hAnsiTheme="minorHAnsi" w:cstheme="minorHAnsi"/>
          <w:sz w:val="24"/>
          <w:szCs w:val="24"/>
        </w:rPr>
        <w:t>, che accetta quale Responsabile del trattamento dei dati personali, ai sensi e per gli effetti dell’art. 28 del Regolamento, con riferimento alle attività di cui al</w:t>
      </w:r>
      <w:r w:rsidR="00C356A5">
        <w:rPr>
          <w:rFonts w:asciiTheme="minorHAnsi" w:hAnsiTheme="minorHAnsi" w:cstheme="minorHAnsi"/>
          <w:sz w:val="24"/>
          <w:szCs w:val="24"/>
        </w:rPr>
        <w:t xml:space="preserve">l’avviso pubblico regionale approvato con decreto n…… del………. che </w:t>
      </w:r>
      <w:r w:rsidR="000D7A0F">
        <w:rPr>
          <w:rFonts w:asciiTheme="minorHAnsi" w:hAnsiTheme="minorHAnsi" w:cstheme="minorHAnsi"/>
          <w:sz w:val="24"/>
          <w:szCs w:val="24"/>
        </w:rPr>
        <w:t>q</w:t>
      </w:r>
      <w:r w:rsidRPr="00782A1B">
        <w:rPr>
          <w:rFonts w:asciiTheme="minorHAnsi" w:hAnsiTheme="minorHAnsi" w:cstheme="minorHAnsi"/>
          <w:sz w:val="24"/>
          <w:szCs w:val="24"/>
        </w:rPr>
        <w:t xml:space="preserve">ui si intente integralmente richiamato.  </w:t>
      </w:r>
    </w:p>
    <w:p w14:paraId="3C53C916" w14:textId="77777777" w:rsidR="00173BB2" w:rsidRPr="00782A1B" w:rsidRDefault="00173BB2" w:rsidP="00173BB2">
      <w:pPr>
        <w:widowControl w:val="0"/>
        <w:spacing w:line="538" w:lineRule="exact"/>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2 – Oggetto e finalità del trattamento </w:t>
      </w:r>
      <w:proofErr w:type="gramStart"/>
      <w:r w:rsidRPr="00782A1B">
        <w:rPr>
          <w:rFonts w:asciiTheme="minorHAnsi" w:hAnsiTheme="minorHAnsi" w:cstheme="minorHAnsi"/>
          <w:b/>
          <w:sz w:val="24"/>
          <w:szCs w:val="24"/>
        </w:rPr>
        <w:t>-  Tipologie</w:t>
      </w:r>
      <w:proofErr w:type="gramEnd"/>
      <w:r w:rsidRPr="00782A1B">
        <w:rPr>
          <w:rFonts w:asciiTheme="minorHAnsi" w:hAnsiTheme="minorHAnsi" w:cstheme="minorHAnsi"/>
          <w:b/>
          <w:sz w:val="24"/>
          <w:szCs w:val="24"/>
        </w:rPr>
        <w:t xml:space="preserve"> dei dati -  Interessati </w:t>
      </w:r>
    </w:p>
    <w:p w14:paraId="7556261C" w14:textId="15CEEBC7" w:rsidR="00173BB2" w:rsidRPr="00782A1B" w:rsidRDefault="00173BB2" w:rsidP="000D7A0F">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effettua, per conto del delegato del titolare, i trattamenti dei dati personali necessari per lo svolgimento delle attività disciplinate </w:t>
      </w:r>
      <w:r w:rsidR="00D931BD">
        <w:rPr>
          <w:rFonts w:asciiTheme="minorHAnsi" w:hAnsiTheme="minorHAnsi" w:cstheme="minorHAnsi"/>
          <w:sz w:val="24"/>
          <w:szCs w:val="24"/>
        </w:rPr>
        <w:t>dall’avviso pubblico</w:t>
      </w:r>
      <w:r w:rsidRPr="00782A1B">
        <w:rPr>
          <w:rFonts w:asciiTheme="minorHAnsi" w:hAnsiTheme="minorHAnsi" w:cstheme="minorHAnsi"/>
          <w:sz w:val="24"/>
          <w:szCs w:val="24"/>
        </w:rPr>
        <w:t>.</w:t>
      </w:r>
      <w:r w:rsidRPr="00782A1B">
        <w:rPr>
          <w:rFonts w:asciiTheme="minorHAnsi" w:hAnsiTheme="minorHAnsi" w:cstheme="minorHAnsi"/>
          <w:b/>
          <w:sz w:val="24"/>
          <w:szCs w:val="24"/>
        </w:rPr>
        <w:t xml:space="preserve"> </w:t>
      </w:r>
    </w:p>
    <w:p w14:paraId="0500E734" w14:textId="77777777" w:rsidR="00173BB2" w:rsidRPr="00782A1B" w:rsidRDefault="00173BB2" w:rsidP="000D7A0F">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In particolare, il trattamento dei dati personali è così individuato: </w:t>
      </w:r>
    </w:p>
    <w:p w14:paraId="0EB26014" w14:textId="5333DEF0"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Oggetto:</w:t>
      </w:r>
      <w:r w:rsidR="00096B1D">
        <w:rPr>
          <w:rFonts w:asciiTheme="minorHAnsi" w:hAnsiTheme="minorHAnsi" w:cstheme="minorHAnsi"/>
          <w:sz w:val="24"/>
          <w:szCs w:val="24"/>
        </w:rPr>
        <w:t xml:space="preserve"> </w:t>
      </w:r>
      <w:r w:rsidR="000F67B1">
        <w:rPr>
          <w:rFonts w:asciiTheme="minorHAnsi" w:hAnsiTheme="minorHAnsi" w:cstheme="minorHAnsi"/>
          <w:sz w:val="24"/>
          <w:szCs w:val="24"/>
        </w:rPr>
        <w:t xml:space="preserve">acquisizione ed </w:t>
      </w:r>
      <w:r w:rsidR="00096B1D">
        <w:rPr>
          <w:rFonts w:asciiTheme="minorHAnsi" w:hAnsiTheme="minorHAnsi" w:cstheme="minorHAnsi"/>
          <w:sz w:val="24"/>
          <w:szCs w:val="24"/>
        </w:rPr>
        <w:t>istruttoria delle istanze dei cittadini</w:t>
      </w:r>
      <w:r w:rsidR="000F67B1">
        <w:rPr>
          <w:rFonts w:asciiTheme="minorHAnsi" w:hAnsiTheme="minorHAnsi" w:cstheme="minorHAnsi"/>
          <w:sz w:val="24"/>
          <w:szCs w:val="24"/>
        </w:rPr>
        <w:t>,</w:t>
      </w:r>
      <w:r w:rsidR="00096B1D">
        <w:rPr>
          <w:rFonts w:asciiTheme="minorHAnsi" w:hAnsiTheme="minorHAnsi" w:cstheme="minorHAnsi"/>
          <w:sz w:val="24"/>
          <w:szCs w:val="24"/>
        </w:rPr>
        <w:t xml:space="preserve"> </w:t>
      </w:r>
      <w:r w:rsidR="000F67B1">
        <w:rPr>
          <w:rFonts w:asciiTheme="minorHAnsi" w:hAnsiTheme="minorHAnsi" w:cstheme="minorHAnsi"/>
          <w:sz w:val="24"/>
          <w:szCs w:val="24"/>
        </w:rPr>
        <w:t xml:space="preserve">interessati ad ottenere il </w:t>
      </w:r>
      <w:r w:rsidR="000F67B1">
        <w:rPr>
          <w:rFonts w:asciiTheme="minorHAnsi" w:hAnsiTheme="minorHAnsi" w:cstheme="minorHAnsi"/>
          <w:sz w:val="24"/>
          <w:szCs w:val="24"/>
        </w:rPr>
        <w:lastRenderedPageBreak/>
        <w:t>contributo, contenenti</w:t>
      </w:r>
      <w:r w:rsidR="00096B1D">
        <w:rPr>
          <w:rFonts w:asciiTheme="minorHAnsi" w:hAnsiTheme="minorHAnsi" w:cstheme="minorHAnsi"/>
          <w:sz w:val="24"/>
          <w:szCs w:val="24"/>
        </w:rPr>
        <w:t xml:space="preserve"> dati personali degli stessi e de</w:t>
      </w:r>
      <w:r w:rsidR="00B27F7F">
        <w:rPr>
          <w:rFonts w:asciiTheme="minorHAnsi" w:hAnsiTheme="minorHAnsi" w:cstheme="minorHAnsi"/>
          <w:sz w:val="24"/>
          <w:szCs w:val="24"/>
        </w:rPr>
        <w:t>i familiari che si trovano in</w:t>
      </w:r>
      <w:r w:rsidR="00096B1D">
        <w:rPr>
          <w:rFonts w:asciiTheme="minorHAnsi" w:hAnsiTheme="minorHAnsi" w:cstheme="minorHAnsi"/>
          <w:sz w:val="24"/>
          <w:szCs w:val="24"/>
        </w:rPr>
        <w:t xml:space="preserve"> strutture residenziali</w:t>
      </w:r>
      <w:r w:rsidR="00B27F7F">
        <w:rPr>
          <w:rFonts w:asciiTheme="minorHAnsi" w:hAnsiTheme="minorHAnsi" w:cstheme="minorHAnsi"/>
          <w:sz w:val="24"/>
          <w:szCs w:val="24"/>
        </w:rPr>
        <w:t xml:space="preserve"> individuate dall’avviso pubblico</w:t>
      </w:r>
      <w:r w:rsidR="00096B1D">
        <w:rPr>
          <w:rFonts w:asciiTheme="minorHAnsi" w:hAnsiTheme="minorHAnsi" w:cstheme="minorHAnsi"/>
          <w:sz w:val="24"/>
          <w:szCs w:val="24"/>
        </w:rPr>
        <w:t>;</w:t>
      </w:r>
      <w:r w:rsidRPr="00782A1B">
        <w:rPr>
          <w:rFonts w:asciiTheme="minorHAnsi" w:hAnsiTheme="minorHAnsi" w:cstheme="minorHAnsi"/>
          <w:i/>
          <w:sz w:val="24"/>
          <w:szCs w:val="24"/>
        </w:rPr>
        <w:t xml:space="preserve"> </w:t>
      </w:r>
    </w:p>
    <w:p w14:paraId="6C1C9CDB" w14:textId="46AE760E"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Durata:</w:t>
      </w:r>
      <w:r w:rsidRPr="00782A1B">
        <w:rPr>
          <w:rFonts w:asciiTheme="minorHAnsi" w:hAnsiTheme="minorHAnsi" w:cstheme="minorHAnsi"/>
          <w:i/>
          <w:sz w:val="24"/>
          <w:szCs w:val="24"/>
        </w:rPr>
        <w:t xml:space="preserve"> </w:t>
      </w:r>
      <w:r w:rsidRPr="00782A1B">
        <w:rPr>
          <w:rFonts w:asciiTheme="minorHAnsi" w:hAnsiTheme="minorHAnsi" w:cstheme="minorHAnsi"/>
          <w:sz w:val="24"/>
          <w:szCs w:val="24"/>
        </w:rPr>
        <w:t xml:space="preserve">sino alla </w:t>
      </w:r>
      <w:r w:rsidR="00096B1D">
        <w:rPr>
          <w:rFonts w:asciiTheme="minorHAnsi" w:hAnsiTheme="minorHAnsi" w:cstheme="minorHAnsi"/>
          <w:sz w:val="24"/>
          <w:szCs w:val="24"/>
        </w:rPr>
        <w:t>conclusione delle attività di liquidazione dei contributi e successivi controlli</w:t>
      </w:r>
      <w:r w:rsidRPr="00782A1B">
        <w:rPr>
          <w:rFonts w:asciiTheme="minorHAnsi" w:hAnsiTheme="minorHAnsi" w:cstheme="minorHAnsi"/>
          <w:sz w:val="24"/>
          <w:szCs w:val="24"/>
        </w:rPr>
        <w:t>;</w:t>
      </w:r>
      <w:r w:rsidRPr="00782A1B">
        <w:rPr>
          <w:rFonts w:asciiTheme="minorHAnsi" w:hAnsiTheme="minorHAnsi" w:cstheme="minorHAnsi"/>
          <w:i/>
          <w:sz w:val="24"/>
          <w:szCs w:val="24"/>
        </w:rPr>
        <w:t xml:space="preserve"> </w:t>
      </w:r>
    </w:p>
    <w:p w14:paraId="20BA633D" w14:textId="60C401B1"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Finalità:</w:t>
      </w:r>
      <w:r w:rsidR="00096B1D">
        <w:rPr>
          <w:rFonts w:asciiTheme="minorHAnsi" w:hAnsiTheme="minorHAnsi" w:cstheme="minorHAnsi"/>
          <w:sz w:val="24"/>
          <w:szCs w:val="24"/>
        </w:rPr>
        <w:t xml:space="preserve"> assegnazione di contributi a persone con reddito medio/basso che sostengono il pagamento della retta o parte di ess</w:t>
      </w:r>
      <w:r w:rsidR="00C51EDE">
        <w:rPr>
          <w:rFonts w:asciiTheme="minorHAnsi" w:hAnsiTheme="minorHAnsi" w:cstheme="minorHAnsi"/>
          <w:sz w:val="24"/>
          <w:szCs w:val="24"/>
        </w:rPr>
        <w:t>a</w:t>
      </w:r>
      <w:r w:rsidR="00096B1D">
        <w:rPr>
          <w:rFonts w:asciiTheme="minorHAnsi" w:hAnsiTheme="minorHAnsi" w:cstheme="minorHAnsi"/>
          <w:sz w:val="24"/>
          <w:szCs w:val="24"/>
        </w:rPr>
        <w:t xml:space="preserve"> per familiari in strutture residenziali </w:t>
      </w:r>
      <w:r w:rsidR="00C51EDE">
        <w:rPr>
          <w:rFonts w:asciiTheme="minorHAnsi" w:hAnsiTheme="minorHAnsi" w:cstheme="minorHAnsi"/>
          <w:sz w:val="24"/>
          <w:szCs w:val="24"/>
        </w:rPr>
        <w:t>per persone</w:t>
      </w:r>
      <w:r w:rsidR="00096B1D">
        <w:rPr>
          <w:rFonts w:asciiTheme="minorHAnsi" w:hAnsiTheme="minorHAnsi" w:cstheme="minorHAnsi"/>
          <w:sz w:val="24"/>
          <w:szCs w:val="24"/>
        </w:rPr>
        <w:t xml:space="preserve"> “anzian</w:t>
      </w:r>
      <w:r w:rsidR="00C51EDE">
        <w:rPr>
          <w:rFonts w:asciiTheme="minorHAnsi" w:hAnsiTheme="minorHAnsi" w:cstheme="minorHAnsi"/>
          <w:sz w:val="24"/>
          <w:szCs w:val="24"/>
        </w:rPr>
        <w:t>e</w:t>
      </w:r>
      <w:r w:rsidR="00096B1D">
        <w:rPr>
          <w:rFonts w:asciiTheme="minorHAnsi" w:hAnsiTheme="minorHAnsi" w:cstheme="minorHAnsi"/>
          <w:sz w:val="24"/>
          <w:szCs w:val="24"/>
        </w:rPr>
        <w:t>”, “disabili”, “</w:t>
      </w:r>
      <w:r w:rsidR="00C51EDE">
        <w:rPr>
          <w:rFonts w:asciiTheme="minorHAnsi" w:hAnsiTheme="minorHAnsi" w:cstheme="minorHAnsi"/>
          <w:sz w:val="24"/>
          <w:szCs w:val="24"/>
        </w:rPr>
        <w:t xml:space="preserve">con problemi di </w:t>
      </w:r>
      <w:r w:rsidR="00096B1D">
        <w:rPr>
          <w:rFonts w:asciiTheme="minorHAnsi" w:hAnsiTheme="minorHAnsi" w:cstheme="minorHAnsi"/>
          <w:sz w:val="24"/>
          <w:szCs w:val="24"/>
        </w:rPr>
        <w:t>salute mentale”</w:t>
      </w:r>
      <w:r w:rsidR="000D5408">
        <w:rPr>
          <w:rFonts w:asciiTheme="minorHAnsi" w:hAnsiTheme="minorHAnsi" w:cstheme="minorHAnsi"/>
          <w:sz w:val="24"/>
          <w:szCs w:val="24"/>
        </w:rPr>
        <w:t xml:space="preserve"> o agli utenti stessi in struttura che non hanno famialiari che contribuiscono al pagamen</w:t>
      </w:r>
      <w:bookmarkStart w:id="0" w:name="_GoBack"/>
      <w:bookmarkEnd w:id="0"/>
      <w:r w:rsidR="000D5408">
        <w:rPr>
          <w:rFonts w:asciiTheme="minorHAnsi" w:hAnsiTheme="minorHAnsi" w:cstheme="minorHAnsi"/>
          <w:sz w:val="24"/>
          <w:szCs w:val="24"/>
        </w:rPr>
        <w:t>to della retta</w:t>
      </w:r>
      <w:r w:rsidRPr="00782A1B">
        <w:rPr>
          <w:rFonts w:asciiTheme="minorHAnsi" w:hAnsiTheme="minorHAnsi" w:cstheme="minorHAnsi"/>
          <w:i/>
          <w:sz w:val="24"/>
          <w:szCs w:val="24"/>
        </w:rPr>
        <w:t xml:space="preserve"> </w:t>
      </w:r>
      <w:r w:rsidR="00C51EDE">
        <w:rPr>
          <w:rFonts w:asciiTheme="minorHAnsi" w:hAnsiTheme="minorHAnsi" w:cstheme="minorHAnsi"/>
          <w:i/>
          <w:sz w:val="24"/>
          <w:szCs w:val="24"/>
        </w:rPr>
        <w:t>;</w:t>
      </w:r>
    </w:p>
    <w:p w14:paraId="297DE15F" w14:textId="23F6125F" w:rsidR="00173BB2" w:rsidRPr="00782A1B" w:rsidRDefault="00173BB2" w:rsidP="000D7A0F">
      <w:pPr>
        <w:widowControl w:val="0"/>
        <w:numPr>
          <w:ilvl w:val="0"/>
          <w:numId w:val="5"/>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Tipologia di dati personali </w:t>
      </w:r>
      <w:proofErr w:type="gramStart"/>
      <w:r w:rsidRPr="00782A1B">
        <w:rPr>
          <w:rFonts w:asciiTheme="minorHAnsi" w:hAnsiTheme="minorHAnsi" w:cstheme="minorHAnsi"/>
          <w:sz w:val="24"/>
          <w:szCs w:val="24"/>
        </w:rPr>
        <w:t>trattati :</w:t>
      </w:r>
      <w:proofErr w:type="gramEnd"/>
      <w:r w:rsidRPr="00782A1B">
        <w:rPr>
          <w:rFonts w:asciiTheme="minorHAnsi" w:hAnsiTheme="minorHAnsi" w:cstheme="minorHAnsi"/>
          <w:sz w:val="24"/>
          <w:szCs w:val="24"/>
        </w:rPr>
        <w:t xml:space="preserve"> </w:t>
      </w:r>
    </w:p>
    <w:p w14:paraId="5D3BB48E" w14:textId="71B0F2AE"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dati identificativi (e.g. nome, cognome, codice </w:t>
      </w:r>
      <w:proofErr w:type="gramStart"/>
      <w:r w:rsidRPr="00782A1B">
        <w:rPr>
          <w:rFonts w:asciiTheme="minorHAnsi" w:hAnsiTheme="minorHAnsi" w:cstheme="minorHAnsi"/>
          <w:sz w:val="24"/>
          <w:szCs w:val="24"/>
        </w:rPr>
        <w:t xml:space="preserve">fiscale, </w:t>
      </w:r>
      <w:r w:rsidR="00096B1D">
        <w:rPr>
          <w:rFonts w:asciiTheme="minorHAnsi" w:hAnsiTheme="minorHAnsi" w:cstheme="minorHAnsi"/>
          <w:sz w:val="24"/>
          <w:szCs w:val="24"/>
        </w:rPr>
        <w:t xml:space="preserve"> </w:t>
      </w:r>
      <w:r w:rsidRPr="00782A1B">
        <w:rPr>
          <w:rFonts w:asciiTheme="minorHAnsi" w:hAnsiTheme="minorHAnsi" w:cstheme="minorHAnsi"/>
          <w:sz w:val="24"/>
          <w:szCs w:val="24"/>
        </w:rPr>
        <w:t>email</w:t>
      </w:r>
      <w:proofErr w:type="gramEnd"/>
      <w:r w:rsidRPr="00782A1B">
        <w:rPr>
          <w:rFonts w:asciiTheme="minorHAnsi" w:hAnsiTheme="minorHAnsi" w:cstheme="minorHAnsi"/>
          <w:sz w:val="24"/>
          <w:szCs w:val="24"/>
        </w:rPr>
        <w:t xml:space="preserve">, pec, indirizzo, numero del documento identificativo, </w:t>
      </w:r>
      <w:r w:rsidR="00096B1D">
        <w:rPr>
          <w:rFonts w:asciiTheme="minorHAnsi" w:hAnsiTheme="minorHAnsi" w:cstheme="minorHAnsi"/>
          <w:sz w:val="24"/>
          <w:szCs w:val="24"/>
        </w:rPr>
        <w:t xml:space="preserve">reddito ISEE, </w:t>
      </w:r>
      <w:r w:rsidRPr="00782A1B">
        <w:rPr>
          <w:rFonts w:asciiTheme="minorHAnsi" w:hAnsiTheme="minorHAnsi" w:cstheme="minorHAnsi"/>
          <w:sz w:val="24"/>
          <w:szCs w:val="24"/>
        </w:rPr>
        <w:t xml:space="preserve"> firma autografa)</w:t>
      </w:r>
    </w:p>
    <w:p w14:paraId="568A8A85" w14:textId="2C5B026F"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dati statistici </w:t>
      </w:r>
    </w:p>
    <w:p w14:paraId="1BF0EF7A" w14:textId="77777777"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dati di fatturazione, contabilità e pagamenti</w:t>
      </w:r>
    </w:p>
    <w:p w14:paraId="051FE906" w14:textId="316CCB2F" w:rsidR="00173BB2" w:rsidRPr="00782A1B" w:rsidRDefault="00173BB2" w:rsidP="000D7A0F">
      <w:pPr>
        <w:widowControl w:val="0"/>
        <w:numPr>
          <w:ilvl w:val="1"/>
          <w:numId w:val="6"/>
        </w:numPr>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altri: </w:t>
      </w:r>
      <w:r w:rsidR="00096B1D">
        <w:rPr>
          <w:rFonts w:asciiTheme="minorHAnsi" w:hAnsiTheme="minorHAnsi" w:cstheme="minorHAnsi"/>
          <w:sz w:val="24"/>
          <w:szCs w:val="24"/>
        </w:rPr>
        <w:t>dati particolari delle persone in struttura residenziale per i quali si sostiene la retta o parte di essa (dati identificativi e tipologia area di utenza</w:t>
      </w:r>
      <w:r w:rsidR="00902174">
        <w:rPr>
          <w:rFonts w:asciiTheme="minorHAnsi" w:hAnsiTheme="minorHAnsi" w:cstheme="minorHAnsi"/>
          <w:sz w:val="24"/>
          <w:szCs w:val="24"/>
        </w:rPr>
        <w:t>:</w:t>
      </w:r>
      <w:r w:rsidR="00C51EDE">
        <w:rPr>
          <w:rFonts w:asciiTheme="minorHAnsi" w:hAnsiTheme="minorHAnsi" w:cstheme="minorHAnsi"/>
          <w:sz w:val="24"/>
          <w:szCs w:val="24"/>
        </w:rPr>
        <w:t xml:space="preserve"> </w:t>
      </w:r>
      <w:r w:rsidR="00096B1D">
        <w:rPr>
          <w:rFonts w:asciiTheme="minorHAnsi" w:hAnsiTheme="minorHAnsi" w:cstheme="minorHAnsi"/>
          <w:sz w:val="24"/>
          <w:szCs w:val="24"/>
        </w:rPr>
        <w:t>persone anziane, persone disabili o con problemi di salute mentale)</w:t>
      </w:r>
    </w:p>
    <w:p w14:paraId="61F34CC7" w14:textId="512735C2" w:rsidR="00173BB2" w:rsidRPr="00902174" w:rsidRDefault="00173BB2" w:rsidP="000D7A0F">
      <w:pPr>
        <w:widowControl w:val="0"/>
        <w:numPr>
          <w:ilvl w:val="1"/>
          <w:numId w:val="6"/>
        </w:numPr>
        <w:spacing w:line="538" w:lineRule="exact"/>
        <w:jc w:val="both"/>
        <w:rPr>
          <w:rFonts w:asciiTheme="minorHAnsi" w:hAnsiTheme="minorHAnsi" w:cstheme="minorHAnsi"/>
          <w:sz w:val="24"/>
          <w:szCs w:val="24"/>
        </w:rPr>
      </w:pPr>
      <w:r w:rsidRPr="00902174">
        <w:rPr>
          <w:rFonts w:asciiTheme="minorHAnsi" w:hAnsiTheme="minorHAnsi" w:cstheme="minorHAnsi"/>
          <w:sz w:val="24"/>
          <w:szCs w:val="24"/>
        </w:rPr>
        <w:t>Categorie di interessati</w:t>
      </w:r>
      <w:r w:rsidRPr="00902174">
        <w:rPr>
          <w:rFonts w:asciiTheme="minorHAnsi" w:hAnsiTheme="minorHAnsi" w:cstheme="minorHAnsi"/>
          <w:i/>
          <w:sz w:val="24"/>
          <w:szCs w:val="24"/>
        </w:rPr>
        <w:t>:</w:t>
      </w:r>
      <w:r w:rsidR="00902174" w:rsidRPr="00902174">
        <w:rPr>
          <w:rFonts w:asciiTheme="minorHAnsi" w:hAnsiTheme="minorHAnsi" w:cstheme="minorHAnsi"/>
          <w:i/>
          <w:sz w:val="24"/>
          <w:szCs w:val="24"/>
        </w:rPr>
        <w:t xml:space="preserve"> </w:t>
      </w:r>
      <w:r w:rsidRPr="00902174">
        <w:rPr>
          <w:rFonts w:asciiTheme="minorHAnsi" w:hAnsiTheme="minorHAnsi" w:cstheme="minorHAnsi"/>
          <w:sz w:val="24"/>
          <w:szCs w:val="24"/>
        </w:rPr>
        <w:t>Cittadini</w:t>
      </w:r>
    </w:p>
    <w:p w14:paraId="7FB4FCAD"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3 – Obblighi del Responsabile -</w:t>
      </w:r>
    </w:p>
    <w:p w14:paraId="5D4E70A8" w14:textId="07FC8BEF"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Per la durata </w:t>
      </w:r>
      <w:r w:rsidR="00386D0D">
        <w:rPr>
          <w:rFonts w:asciiTheme="minorHAnsi" w:hAnsiTheme="minorHAnsi" w:cstheme="minorHAnsi"/>
          <w:sz w:val="24"/>
          <w:szCs w:val="24"/>
        </w:rPr>
        <w:t>delle attività</w:t>
      </w:r>
      <w:r w:rsidRPr="00782A1B">
        <w:rPr>
          <w:rFonts w:asciiTheme="minorHAnsi" w:hAnsiTheme="minorHAnsi" w:cstheme="minorHAnsi"/>
          <w:sz w:val="24"/>
          <w:szCs w:val="24"/>
        </w:rPr>
        <w:t xml:space="preserve"> disciplinate</w:t>
      </w:r>
      <w:r w:rsidR="00386D0D">
        <w:rPr>
          <w:rFonts w:asciiTheme="minorHAnsi" w:hAnsiTheme="minorHAnsi" w:cstheme="minorHAnsi"/>
          <w:sz w:val="24"/>
          <w:szCs w:val="24"/>
        </w:rPr>
        <w:t xml:space="preserve"> nell’avviso pubblico</w:t>
      </w:r>
      <w:r w:rsidRPr="00782A1B">
        <w:rPr>
          <w:rFonts w:asciiTheme="minorHAnsi" w:hAnsiTheme="minorHAnsi" w:cstheme="minorHAnsi"/>
          <w:sz w:val="24"/>
          <w:szCs w:val="24"/>
        </w:rPr>
        <w:t xml:space="preserve">, il Responsabile del trattamento dei dati personali designato, tenendo conto della natura, dell’ambito di applicazione, del contesto e delle finalità del trattamento, della tipologia di dati personali trattati, delle categorie di interessati nonché dei rischi aventi probabilità e gravità diverse per i diritti e le libertà delle persone fisiche, si impegna nei confronti del Titolare a: </w:t>
      </w:r>
    </w:p>
    <w:p w14:paraId="2544C7F5"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trattare i dati personali nel rispetto dei princìpi e delle disposizioni del Regolamento UE n.2016/679, del Codice della Privacy (d.lgs 196/2003 e successive modd. ed intt.), dagli </w:t>
      </w:r>
      <w:r w:rsidRPr="00782A1B">
        <w:rPr>
          <w:rFonts w:asciiTheme="minorHAnsi" w:hAnsiTheme="minorHAnsi" w:cstheme="minorHAnsi"/>
          <w:sz w:val="24"/>
          <w:szCs w:val="24"/>
        </w:rPr>
        <w:lastRenderedPageBreak/>
        <w:t xml:space="preserve">indirizzi e dai provvedimenti a carattere generale emanati dal Garante in materia di protezione dei dati personali e da ogni altra vigente normativa in materia di protezione dei dati personali;  </w:t>
      </w:r>
    </w:p>
    <w:p w14:paraId="5AB7BD32" w14:textId="24710116"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trattare i dati personali esclusivamente per le finalità di cui all’articolo 2;</w:t>
      </w:r>
    </w:p>
    <w:p w14:paraId="55E21409"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attenersi alle istruzioni documentate fornite dal Titolare del trattamento.</w:t>
      </w:r>
    </w:p>
    <w:p w14:paraId="5D27742F" w14:textId="1E436A2F"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Sono considerate istruzioni documentate le prescrizioni previste dalla presente designazione, e ogni altra eventuale comunicazione scritta del Delegato del titolare concernente le modalità di trattamento dei dati da parte del Responsabile.  </w:t>
      </w:r>
    </w:p>
    <w:p w14:paraId="4DA123E3" w14:textId="77777777"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informerà il Delegato del titolare qualora ritenga che un’istruzione impartitagli da quest’ultimo violi il Regolamento o altre disposizioni europee o nazionali relative alla protezione dei dati; </w:t>
      </w:r>
    </w:p>
    <w:p w14:paraId="39EA9C1F" w14:textId="6C4D63D8"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garantire la massima riservatezza dei dati personali trattati nell’ambito del presente </w:t>
      </w:r>
      <w:r w:rsidR="00386D0D">
        <w:rPr>
          <w:rFonts w:asciiTheme="minorHAnsi" w:hAnsiTheme="minorHAnsi" w:cstheme="minorHAnsi"/>
          <w:sz w:val="24"/>
          <w:szCs w:val="24"/>
        </w:rPr>
        <w:t>atto</w:t>
      </w:r>
      <w:r w:rsidRPr="00782A1B">
        <w:rPr>
          <w:rFonts w:asciiTheme="minorHAnsi" w:hAnsiTheme="minorHAnsi" w:cstheme="minorHAnsi"/>
          <w:sz w:val="24"/>
          <w:szCs w:val="24"/>
        </w:rPr>
        <w:t xml:space="preserve">; </w:t>
      </w:r>
    </w:p>
    <w:p w14:paraId="7874373C" w14:textId="21760A95"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non divulgare, diffondere o rendere noti - per alcuna ragione ed in alcun momento, presente o futuro ed anche una volta cessati i trattamenti oggetto del Contratto - i dati personali pervenuti a sua conoscenza in relazione all’esecuzione </w:t>
      </w:r>
      <w:r w:rsidR="00386D0D">
        <w:rPr>
          <w:rFonts w:asciiTheme="minorHAnsi" w:hAnsiTheme="minorHAnsi" w:cstheme="minorHAnsi"/>
          <w:sz w:val="24"/>
          <w:szCs w:val="24"/>
        </w:rPr>
        <w:t>dell’avviso</w:t>
      </w:r>
      <w:r w:rsidRPr="00782A1B">
        <w:rPr>
          <w:rFonts w:asciiTheme="minorHAnsi" w:hAnsiTheme="minorHAnsi" w:cstheme="minorHAnsi"/>
          <w:sz w:val="24"/>
          <w:szCs w:val="24"/>
        </w:rPr>
        <w:t>, se non previamente autorizzato per iscritto dal Titolare, fatti salvi eventuali obblighi di legge o ordini dell’Autorità Giudiziaria e/o di competenti Autorità amministrative;</w:t>
      </w:r>
    </w:p>
    <w:p w14:paraId="1D78012B" w14:textId="77777777"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attuare in modo efficace i principi della “privacy by design” e “privacy by default” (protezione dei dati fin dalla progettazione e protezione per impostazione predefinita - art.25 del Regolamento,) adottando le necessarie e opportune politiche interne e misure tecniche ed organizzative; </w:t>
      </w:r>
    </w:p>
    <w:p w14:paraId="1FD19894" w14:textId="3E587793" w:rsidR="00173BB2" w:rsidRPr="00782A1B" w:rsidRDefault="00173BB2" w:rsidP="00173BB2">
      <w:pPr>
        <w:pStyle w:val="Paragrafoelenco"/>
        <w:widowControl w:val="0"/>
        <w:numPr>
          <w:ilvl w:val="0"/>
          <w:numId w:val="9"/>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 non trasferire, né in tutto né in parte, in un Paese terzo o a un’organizzazione internazionale i dati personali trattati ai sensi </w:t>
      </w:r>
      <w:r w:rsidR="00843F21">
        <w:rPr>
          <w:rFonts w:asciiTheme="minorHAnsi" w:hAnsiTheme="minorHAnsi" w:cstheme="minorHAnsi"/>
          <w:sz w:val="24"/>
          <w:szCs w:val="24"/>
        </w:rPr>
        <w:t>dell’avviso pubblico</w:t>
      </w:r>
      <w:r w:rsidRPr="00782A1B">
        <w:rPr>
          <w:rFonts w:asciiTheme="minorHAnsi" w:hAnsiTheme="minorHAnsi" w:cstheme="minorHAnsi"/>
          <w:sz w:val="24"/>
          <w:szCs w:val="24"/>
        </w:rPr>
        <w:t xml:space="preserve">, senza la previa autorizzazione del Delegato del titolare e attenendosi alle istruzioni da questo fornite; </w:t>
      </w:r>
    </w:p>
    <w:p w14:paraId="46D723F5" w14:textId="77777777" w:rsidR="00173BB2" w:rsidRPr="00782A1B" w:rsidRDefault="00173BB2" w:rsidP="00173BB2">
      <w:pPr>
        <w:pStyle w:val="Paragrafoelenco"/>
        <w:widowControl w:val="0"/>
        <w:spacing w:after="0" w:line="538" w:lineRule="exact"/>
        <w:jc w:val="both"/>
        <w:rPr>
          <w:rFonts w:asciiTheme="minorHAnsi" w:hAnsiTheme="minorHAnsi" w:cstheme="minorHAnsi"/>
          <w:sz w:val="24"/>
          <w:szCs w:val="24"/>
        </w:rPr>
      </w:pPr>
      <w:r w:rsidRPr="00782A1B">
        <w:rPr>
          <w:rFonts w:asciiTheme="minorHAnsi" w:hAnsiTheme="minorHAnsi" w:cstheme="minorHAnsi"/>
          <w:sz w:val="24"/>
          <w:szCs w:val="24"/>
        </w:rPr>
        <w:lastRenderedPageBreak/>
        <w:t xml:space="preserve">Se il Responsabile del trattamento è tenuto a procedere ad un trasferimento dei dati verso un paese terzo o un’organizzazione internazionale, in virtù delle leggi dell’Unione o delle leggi dello stato membro al quale è sottoposto, deve informare il Titolare del trattamento di quest’obbligo giuridico prima del trattamento, a meno che le leggi interessate proibiscano una tale informazione per rilevanti motivi di interesse pubblico. </w:t>
      </w:r>
    </w:p>
    <w:p w14:paraId="468B3EB4" w14:textId="77777777" w:rsidR="00173BB2" w:rsidRPr="00782A1B" w:rsidRDefault="00173BB2" w:rsidP="00173BB2">
      <w:pPr>
        <w:widowControl w:val="0"/>
        <w:spacing w:line="538" w:lineRule="exact"/>
        <w:ind w:firstLine="360"/>
        <w:jc w:val="center"/>
        <w:rPr>
          <w:rFonts w:asciiTheme="minorHAnsi" w:hAnsiTheme="minorHAnsi" w:cstheme="minorHAnsi"/>
          <w:b/>
          <w:sz w:val="24"/>
          <w:szCs w:val="24"/>
        </w:rPr>
      </w:pPr>
      <w:r w:rsidRPr="00782A1B">
        <w:rPr>
          <w:rFonts w:asciiTheme="minorHAnsi" w:hAnsiTheme="minorHAnsi" w:cstheme="minorHAnsi"/>
          <w:b/>
          <w:sz w:val="24"/>
          <w:szCs w:val="24"/>
        </w:rPr>
        <w:t>ART.4 – Diritti degli interessati</w:t>
      </w:r>
    </w:p>
    <w:p w14:paraId="66F14AEB" w14:textId="0690AFF3"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Il Responsabile si impegna attraverso misure tecniche e organizzative adeguate alla natura del trattamento, assistere il Delegato del titolare nell’adempimento de</w:t>
      </w:r>
      <w:r w:rsidR="00843F21">
        <w:rPr>
          <w:rFonts w:asciiTheme="minorHAnsi" w:hAnsiTheme="minorHAnsi" w:cstheme="minorHAnsi"/>
          <w:sz w:val="24"/>
          <w:szCs w:val="24"/>
        </w:rPr>
        <w:t>gli</w:t>
      </w:r>
      <w:r w:rsidRPr="00782A1B">
        <w:rPr>
          <w:rFonts w:asciiTheme="minorHAnsi" w:hAnsiTheme="minorHAnsi" w:cstheme="minorHAnsi"/>
          <w:sz w:val="24"/>
          <w:szCs w:val="24"/>
        </w:rPr>
        <w:t xml:space="preserve"> obblighi di informazione di cui all’articolo 13 del Regolamento;</w:t>
      </w:r>
    </w:p>
    <w:p w14:paraId="51D3F6CE"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 xml:space="preserve">In particolare il Responsabile si impegna a comunicare, senza ingiustificato ritardo, al Titolare ogni richiesta di esercizio dei diritti previsti dagli artt. da 15 a 22 del GDPR, trasmessa dagli interessati. </w:t>
      </w:r>
    </w:p>
    <w:p w14:paraId="4BB02A1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del trattamento, al momento della raccolta dei dati, deve fornire alle persone interessate dalle operazioni di trattamento le informazioni relative ai trattamenti dei dati da effettuarsi. La formulazione ed il formato dell’informativa deve essere convenuta con il Titolare prima della raccolta dei dati.</w:t>
      </w:r>
    </w:p>
    <w:p w14:paraId="404B3B06" w14:textId="77777777" w:rsidR="00173BB2" w:rsidRPr="00782A1B" w:rsidRDefault="00173BB2" w:rsidP="00173BB2">
      <w:pPr>
        <w:widowControl w:val="0"/>
        <w:spacing w:line="538" w:lineRule="exact"/>
        <w:ind w:left="360"/>
        <w:jc w:val="center"/>
        <w:rPr>
          <w:rFonts w:asciiTheme="minorHAnsi" w:hAnsiTheme="minorHAnsi" w:cstheme="minorHAnsi"/>
          <w:b/>
          <w:sz w:val="24"/>
          <w:szCs w:val="24"/>
        </w:rPr>
      </w:pPr>
      <w:r w:rsidRPr="00782A1B">
        <w:rPr>
          <w:rFonts w:asciiTheme="minorHAnsi" w:hAnsiTheme="minorHAnsi" w:cstheme="minorHAnsi"/>
          <w:b/>
          <w:sz w:val="24"/>
          <w:szCs w:val="24"/>
        </w:rPr>
        <w:t>ART.5 – Misure di Sicurezza</w:t>
      </w:r>
    </w:p>
    <w:p w14:paraId="21243564"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Il Responsabile si obbliga ad adottare misure di sicurezza adeguate ai/l trattamenti/o effettuati/o, tra le quali quelle di cui all’art. 32 del Regolamento, idonee a eliminare i potenziali rischi presentati dal trattamento dei dati,  quali, a titolo esemplificativo, la distruzione, la perdita, la modifica, la divulgazione non autorizzata o l’accesso, in modo accidentale o illegale, e/o  risultanti dalla valutazione di impatto.</w:t>
      </w:r>
      <w:r w:rsidRPr="00782A1B">
        <w:rPr>
          <w:rFonts w:asciiTheme="minorHAnsi" w:hAnsiTheme="minorHAnsi" w:cstheme="minorHAnsi"/>
          <w:sz w:val="24"/>
          <w:szCs w:val="24"/>
        </w:rPr>
        <w:br/>
        <w:t xml:space="preserve">Il livello minimo delle misure di sicurezza dovrà essere congruo almeno al livello “standard” definito nella Circolare 2/2017 di Agid “Misure minime di sicurezza per Pubbliche Amministrazioni” e se applicabile valutando la conformità alla Direttiva (UE) 2016/1148. Tali misure dovranno essere </w:t>
      </w:r>
      <w:r w:rsidRPr="00782A1B">
        <w:rPr>
          <w:rFonts w:asciiTheme="minorHAnsi" w:hAnsiTheme="minorHAnsi" w:cstheme="minorHAnsi"/>
          <w:sz w:val="24"/>
          <w:szCs w:val="24"/>
        </w:rPr>
        <w:lastRenderedPageBreak/>
        <w:t>comunicate al delegato del titolare entro 30 giorni dalla sottoscrizione del presente atto e dovranno essere predisposte tenendo conto della natura, dell’oggetto e delle finalità del trattamento, così come della probabilità di una violazione di dati personali e della gravità dei rischi da essa potenzialmente derivanti per i diritti e le libertà delle persone fisiche.</w:t>
      </w:r>
    </w:p>
    <w:p w14:paraId="0520F980" w14:textId="77BAAD8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Nei casi in cui si evidenziasse una non piena corrispondenza tra la tipologia di trattamento prevista e le misure di sicurezza attivate, il Responsabile si impegna a comunicarlo per scritto al Delegato del titolare, fornendo al medesimo l’effettuata analisi del rischio e indicando le misure di sicurezza ritenute adeguate.</w:t>
      </w:r>
    </w:p>
    <w:p w14:paraId="5D105181"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ART.6   Sub-responsabili</w:t>
      </w:r>
    </w:p>
    <w:p w14:paraId="5613AFEF"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non ricorrere a un altro Responsabile senza la previa autorizzazione scritta del Delegato del titolare.</w:t>
      </w:r>
    </w:p>
    <w:p w14:paraId="26A62687" w14:textId="099894BC" w:rsidR="00173BB2" w:rsidRPr="00782A1B" w:rsidRDefault="00173BB2" w:rsidP="00843F21">
      <w:pPr>
        <w:widowControl w:val="0"/>
        <w:spacing w:line="538" w:lineRule="exact"/>
        <w:jc w:val="both"/>
        <w:rPr>
          <w:rFonts w:asciiTheme="minorHAnsi" w:hAnsiTheme="minorHAnsi" w:cstheme="minorHAnsi"/>
          <w:sz w:val="24"/>
          <w:szCs w:val="24"/>
        </w:rPr>
      </w:pPr>
      <w:r w:rsidRPr="00782A1B">
        <w:rPr>
          <w:rFonts w:asciiTheme="minorHAnsi" w:hAnsiTheme="minorHAnsi" w:cstheme="minorHAnsi"/>
          <w:i/>
          <w:sz w:val="24"/>
          <w:szCs w:val="24"/>
        </w:rPr>
        <w:t xml:space="preserve">  </w:t>
      </w:r>
    </w:p>
    <w:p w14:paraId="4F20E069"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ART.7 – Autorizzati al Trattamento</w:t>
      </w:r>
    </w:p>
    <w:p w14:paraId="3B4DEE0B" w14:textId="5793CB90"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dovrà garantire che i dati personali siano trattati soltanto da persone inserite nell’ambito della sua organizzazione e ad esso legati </w:t>
      </w:r>
      <w:proofErr w:type="gramStart"/>
      <w:r w:rsidRPr="00782A1B">
        <w:rPr>
          <w:rFonts w:asciiTheme="minorHAnsi" w:hAnsiTheme="minorHAnsi" w:cstheme="minorHAnsi"/>
          <w:sz w:val="24"/>
          <w:szCs w:val="24"/>
        </w:rPr>
        <w:t>da  rapporti</w:t>
      </w:r>
      <w:proofErr w:type="gramEnd"/>
      <w:r w:rsidRPr="00782A1B">
        <w:rPr>
          <w:rFonts w:asciiTheme="minorHAnsi" w:hAnsiTheme="minorHAnsi" w:cstheme="minorHAnsi"/>
          <w:sz w:val="24"/>
          <w:szCs w:val="24"/>
        </w:rPr>
        <w:t xml:space="preserve"> di subordinazione e/o collaborazione a qualsiasi titolo, soggetti alla autorità, direzione, coordinamento e vigilanza del Responsabile stesso . </w:t>
      </w:r>
    </w:p>
    <w:p w14:paraId="37B1E3EE" w14:textId="67310A14"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nominerà i predetti soggetti autorizzati al trattamento ai sensi dell’art.29 GDPR, impartendogli le relative istruzioni in conformità al presente atto, curandone la formazione e l’aggiornamento e vigilando regolarmente e periodicamente sul loro </w:t>
      </w:r>
      <w:proofErr w:type="gramStart"/>
      <w:r w:rsidRPr="00782A1B">
        <w:rPr>
          <w:rFonts w:asciiTheme="minorHAnsi" w:hAnsiTheme="minorHAnsi" w:cstheme="minorHAnsi"/>
          <w:sz w:val="24"/>
          <w:szCs w:val="24"/>
        </w:rPr>
        <w:t>operato .</w:t>
      </w:r>
      <w:proofErr w:type="gramEnd"/>
    </w:p>
    <w:p w14:paraId="3E81E353"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Attraverso tali nomine, il Responsabile garantisce espressamente l’impegno alla riservatezza degli autorizzati al trattamento dei dati, assicurando che i dati personali siano trattati nel rispetto della normativa in materia e del presente contratto. </w:t>
      </w:r>
    </w:p>
    <w:p w14:paraId="17FAB408" w14:textId="5F5CA19E"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Nel caso di trattamento di dati personali e/o particolari, il Responsabile e i propri dipendenti e </w:t>
      </w:r>
      <w:r w:rsidRPr="00782A1B">
        <w:rPr>
          <w:rFonts w:asciiTheme="minorHAnsi" w:hAnsiTheme="minorHAnsi" w:cstheme="minorHAnsi"/>
          <w:sz w:val="24"/>
          <w:szCs w:val="24"/>
        </w:rPr>
        <w:lastRenderedPageBreak/>
        <w:t>collaboratori sono tenuti, oltre a quanto specificatamente previsto dal GDPR, ad una condotta equipollente al segreto professionale e al segreto d'ufficio, e comunque a trattare i dati in materia confidenziale e riservata, evitando qualsiasi occasione di conoscibilità superflua da parte di soggetti non autorizzati o non titolati.</w:t>
      </w:r>
    </w:p>
    <w:p w14:paraId="07D95853"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 xml:space="preserve">ART. 8     </w:t>
      </w:r>
      <w:r w:rsidRPr="001F21A7">
        <w:rPr>
          <w:rFonts w:asciiTheme="minorHAnsi" w:hAnsiTheme="minorHAnsi" w:cstheme="minorHAnsi"/>
          <w:b/>
          <w:sz w:val="24"/>
          <w:szCs w:val="24"/>
          <w:highlight w:val="yellow"/>
        </w:rPr>
        <w:t>Amministratori di sistema</w:t>
      </w:r>
    </w:p>
    <w:p w14:paraId="381E0B3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Nell’ipotesi in cui il Contratto abbia ad oggetto lo svolgimento da parte del Responsabile anche dei servizi di amministrazione di sistema, il Responsabile si impegna ad ottemperare a tutti gli obblighi previsti nel Provvedimento del Garante della Privacy 27.11. 2008 - (G.U. n. 300 del 24 dicembre 2008) “Misure e accorgimenti prescritti ai titolari dei trattamenti effettuati con strumenti elettronici relativamente alle attribuzioni delle funzioni di amministratore di sistema” e successive modificazioni e integrazioni, e, in particolare, a: </w:t>
      </w:r>
    </w:p>
    <w:p w14:paraId="73A13D7B"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designare quali amministratori di sistema soggetti che, tenuto conto </w:t>
      </w:r>
      <w:proofErr w:type="gramStart"/>
      <w:r w:rsidRPr="00782A1B">
        <w:rPr>
          <w:rFonts w:asciiTheme="minorHAnsi" w:hAnsiTheme="minorHAnsi" w:cstheme="minorHAnsi"/>
          <w:sz w:val="24"/>
          <w:szCs w:val="24"/>
        </w:rPr>
        <w:t>delle loro esperienza professionale</w:t>
      </w:r>
      <w:proofErr w:type="gramEnd"/>
      <w:r w:rsidRPr="00782A1B">
        <w:rPr>
          <w:rFonts w:asciiTheme="minorHAnsi" w:hAnsiTheme="minorHAnsi" w:cstheme="minorHAnsi"/>
          <w:sz w:val="24"/>
          <w:szCs w:val="24"/>
        </w:rPr>
        <w:t>, in particolare con riferimento alle capacità ed affidabilità dimostrate nello svolgimento delle proprie mansioni, sono in possesso dei requisiti richiesti dal predetto provvedimento per assolvere la funzione di amministratore di sistema e garantire il pieno rispetto delle vigenti disposizioni in materia di trattamento dei dati personali (ivi compreso il profilo relativo alla sicurezza)</w:t>
      </w:r>
    </w:p>
    <w:p w14:paraId="0BC0853B"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fornire al Titolare gli estremi identificativi degli amministratori di sistema designati, al fine di permettere al Titolare stesso di adempiere, a sua volta, alle prescrizioni dettate dal citato provvedimento, provvedendo, altresì, ad aggiornare tale elenco ogniqualvolta necessario; </w:t>
      </w:r>
    </w:p>
    <w:p w14:paraId="73C3F17C" w14:textId="77777777" w:rsidR="00173BB2" w:rsidRPr="00782A1B" w:rsidRDefault="00173BB2" w:rsidP="00173BB2">
      <w:pPr>
        <w:pStyle w:val="Paragrafoelenco"/>
        <w:widowControl w:val="0"/>
        <w:numPr>
          <w:ilvl w:val="0"/>
          <w:numId w:val="7"/>
        </w:numPr>
        <w:spacing w:after="0" w:line="538" w:lineRule="exact"/>
        <w:contextualSpacing/>
        <w:jc w:val="both"/>
        <w:rPr>
          <w:rFonts w:asciiTheme="minorHAnsi" w:hAnsiTheme="minorHAnsi" w:cstheme="minorHAnsi"/>
          <w:sz w:val="24"/>
          <w:szCs w:val="24"/>
        </w:rPr>
      </w:pPr>
      <w:r w:rsidRPr="00782A1B">
        <w:rPr>
          <w:rFonts w:asciiTheme="minorHAnsi" w:hAnsiTheme="minorHAnsi" w:cstheme="minorHAnsi"/>
          <w:sz w:val="24"/>
          <w:szCs w:val="24"/>
        </w:rPr>
        <w:t xml:space="preserve">svolgere tutti i controlli sull’operato degli amministratori di sistema designati, nonché sugli accessi logici ai sistemi di elaborazione ed agli archivi elettronici effettuati dagli stessi amministratori di sistema, in conformità alle previsioni del provvedimento citato. </w:t>
      </w:r>
    </w:p>
    <w:p w14:paraId="3F142612"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 9 – Registro dei trattamenti</w:t>
      </w:r>
    </w:p>
    <w:p w14:paraId="03055C7B"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lastRenderedPageBreak/>
        <w:t xml:space="preserve">Il Responsabile deve, ai sensi dell’art. 30, comma 2 del Regolamento, tenere il registro delle categorie di attività relative al trattamento dei dati personali effettuate per conto del Delegato del titolare secondo lo schema tipo allegato (vedere </w:t>
      </w:r>
      <w:r w:rsidRPr="00691E45">
        <w:rPr>
          <w:rFonts w:asciiTheme="minorHAnsi" w:hAnsiTheme="minorHAnsi" w:cstheme="minorHAnsi"/>
          <w:sz w:val="24"/>
          <w:szCs w:val="24"/>
          <w:highlight w:val="yellow"/>
        </w:rPr>
        <w:t>Allegato 1 - scheda 3 della DGR 1504/18)</w:t>
      </w:r>
      <w:r w:rsidRPr="00782A1B">
        <w:rPr>
          <w:rFonts w:asciiTheme="minorHAnsi" w:hAnsiTheme="minorHAnsi" w:cstheme="minorHAnsi"/>
          <w:sz w:val="24"/>
          <w:szCs w:val="24"/>
        </w:rPr>
        <w:t xml:space="preserve"> a partire dall’ avviamento del trattamento e, su richiesta, mettere tale registro a disposizione del Delegato del titolare e/o del Garante per la protezione dei dati personali.</w:t>
      </w:r>
    </w:p>
    <w:p w14:paraId="7FB98949"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10- Violazioni dei dati personali</w:t>
      </w:r>
    </w:p>
    <w:p w14:paraId="0BD4B4FA"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deve notificare al delegato del titolare eventuali violazioni dei dati personali senza ingiustificato ritardo, e comunque entro e non oltre le 24 ore,  e in modo da consentirgli di notificare la violazione all’Autorità Garante entro il prescritto termine di 72 ore, riportando almeno:</w:t>
      </w:r>
      <w:r w:rsidRPr="00782A1B">
        <w:rPr>
          <w:rFonts w:asciiTheme="minorHAnsi" w:hAnsiTheme="minorHAnsi" w:cstheme="minorHAnsi"/>
          <w:sz w:val="24"/>
          <w:szCs w:val="24"/>
        </w:rPr>
        <w:br/>
        <w:t>-  la natura della violazione dei dati personali compresi, ove possibile, le categorie e il numero approssimativo di interessati in questione nonché le categorie e il numero approssimativo di registrazioni dei dati personali in questione;</w:t>
      </w:r>
    </w:p>
    <w:p w14:paraId="7A2FA42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il nome e i dati di contatto del responsabile della protezione dei dati o di altro punto di contatto presso cui ottenere più informazioni;</w:t>
      </w:r>
    </w:p>
    <w:p w14:paraId="10BA258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descrivere le probabili conseguenze della violazione dei dati personali;</w:t>
      </w:r>
      <w:r w:rsidRPr="00782A1B">
        <w:rPr>
          <w:rFonts w:asciiTheme="minorHAnsi" w:hAnsiTheme="minorHAnsi" w:cstheme="minorHAnsi"/>
          <w:sz w:val="24"/>
          <w:szCs w:val="24"/>
        </w:rPr>
        <w:br/>
        <w:t>- una descrizione delle misure adottate o di cui si propone l'adozione da parte del titolare del trattamento per porre rimedio alla violazione dei dati personali e anche, se del caso, per attenuarne i possibili effetti negativi;</w:t>
      </w:r>
    </w:p>
    <w:p w14:paraId="503E2AC5"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assicura, in ogni caso, la massima collaborazione per approfondire e precisare tutti gli elementi ed aspetti della violazione.</w:t>
      </w:r>
    </w:p>
    <w:p w14:paraId="7BFB9E0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È fatto obbligo di mantenere l’assoluto riserbo sulle violazioni intercorse. Al riguardo tali notizie non dovranno essere in alcun modo diffuse in qualunque forma, anche mediante la loro messa a disposizione o consultazione. La comunicazione della violazione è ammessa solo tra il Titolare e/o altro soggetto da questo indicati e il Responsabile, fatte salve quelle richieste dalla legge o da </w:t>
      </w:r>
      <w:r w:rsidRPr="00782A1B">
        <w:rPr>
          <w:rFonts w:asciiTheme="minorHAnsi" w:hAnsiTheme="minorHAnsi" w:cstheme="minorHAnsi"/>
          <w:sz w:val="24"/>
          <w:szCs w:val="24"/>
        </w:rPr>
        <w:lastRenderedPageBreak/>
        <w:t>autorità pubbliche;</w:t>
      </w:r>
    </w:p>
    <w:p w14:paraId="7EEA8A45" w14:textId="77777777" w:rsidR="00173BB2" w:rsidRPr="00782A1B" w:rsidRDefault="00173BB2" w:rsidP="00173BB2">
      <w:pPr>
        <w:widowControl w:val="0"/>
        <w:spacing w:line="538" w:lineRule="exact"/>
        <w:ind w:left="425"/>
        <w:jc w:val="center"/>
        <w:rPr>
          <w:rFonts w:asciiTheme="minorHAnsi" w:hAnsiTheme="minorHAnsi" w:cstheme="minorHAnsi"/>
          <w:b/>
          <w:sz w:val="24"/>
          <w:szCs w:val="24"/>
        </w:rPr>
      </w:pPr>
      <w:r w:rsidRPr="00782A1B">
        <w:rPr>
          <w:rFonts w:asciiTheme="minorHAnsi" w:hAnsiTheme="minorHAnsi" w:cstheme="minorHAnsi"/>
          <w:b/>
          <w:sz w:val="24"/>
          <w:szCs w:val="24"/>
        </w:rPr>
        <w:t>ART. 11 – Audit e ispezioni</w:t>
      </w:r>
    </w:p>
    <w:p w14:paraId="06C77287"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mettere a disposizione del delegato del titolare tutte le informazioni e la documentazione necessaria a dimostrare il rispetto degli obblighi di cui alla presente designazione e di cui all’art. 28 del Regolamento, nonché consentire e contribuire alle attività di verifica, revisione e controllo, eseguite dal delegato del Titolare o da altro soggetto da questi incaricato, nonché dal DPO nominato dal Titolare.</w:t>
      </w:r>
    </w:p>
    <w:p w14:paraId="2C81697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si obbliga, a seguito di richiesta del Titolare pervenuta almeno 15 giorni prima, salva la sussistenza di particolari esigenze, a consentire al Titolare stesso o ad altro soggetto da questi indicato, di condurre attività ispettive presso le proprie sedi – e/o quelle dei sub-responsabili - o gli altri luoghi ove i dati personali sono trattati e/o custoditi, al fine di verificare la conformità del trattamento dei dati personali al presente disciplinare e alla normativa sul trattamento dei dati personali.</w:t>
      </w:r>
    </w:p>
    <w:p w14:paraId="7BB75AC2"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Titolare si impegna a condurre l’ispezione esclusivamente per quanto strettamente necessario a verificare il rispetto del presente contratto e della vigente normativa sulla tutela dei dati personali, durante il normale orario di lavoro e secondo modalità idonee a non disturbare irragionevolmente la normale attività del Responsabile. </w:t>
      </w:r>
    </w:p>
    <w:p w14:paraId="4421B997"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12 – Informazione e collaborazione</w:t>
      </w:r>
    </w:p>
    <w:p w14:paraId="5CD9AC19"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Il Responsabile assiste e collabora con il titolare nel garantire il rispetto degli obblighi previsti dagli artt. da 31 a 36 del regolamento, in presenza delle condizioni ivi previste.</w:t>
      </w:r>
    </w:p>
    <w:p w14:paraId="25AC178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in particolare, si impegna a fornire assistenza al Titolare per l’adempimento dei suoi obblighi in materia di valutazione d’impatto sulla protezione dei dati, conformemente a quanto previsto dall’art.35 del regolamento e nella eventuale consultazione del Garante per la protezione dei dati personali, prevista dall’art.36 del Regolamento.</w:t>
      </w:r>
    </w:p>
    <w:p w14:paraId="56100EE1"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lastRenderedPageBreak/>
        <w:t xml:space="preserve"> Il Responsabile comunica sollecitamente al Titolare qualsiasi modificazione di assetto organizzativo o di struttura proprietaria che dovesse intervenire successivamente all’affidamento dell’incarico, affinché il Titolare possa accertare l’eventuale sopravvenuta mancanza dei requisiti previsti dalla vigente normativa o il venir meno delle garanzie sufficienti per mettere in atto misure tecniche e organizzative adeguate </w:t>
      </w:r>
      <w:proofErr w:type="gramStart"/>
      <w:r w:rsidRPr="00782A1B">
        <w:rPr>
          <w:rFonts w:asciiTheme="minorHAnsi" w:hAnsiTheme="minorHAnsi" w:cstheme="minorHAnsi"/>
          <w:sz w:val="24"/>
          <w:szCs w:val="24"/>
        </w:rPr>
        <w:t>per il</w:t>
      </w:r>
      <w:proofErr w:type="gramEnd"/>
      <w:r w:rsidRPr="00782A1B">
        <w:rPr>
          <w:rFonts w:asciiTheme="minorHAnsi" w:hAnsiTheme="minorHAnsi" w:cstheme="minorHAnsi"/>
          <w:sz w:val="24"/>
          <w:szCs w:val="24"/>
        </w:rPr>
        <w:t xml:space="preserve"> corretto trattamento dei dati oggetto della presente nomina.</w:t>
      </w:r>
    </w:p>
    <w:p w14:paraId="4117B05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informa prontamente il Titolare delle eventuali carenze, situazioni anomale o di emergenza rilevate nell’ambito del servizio erogato - in particolare ove ciò possa riguardare il trattamento dei dati personali e le misure di sicurezza adottate dal Responsabile - e di ogni altro episodio o fatto rilevante che intervenga e che riguardi comunque l'applicazione del GDPR o della normativa nazionale. </w:t>
      </w:r>
    </w:p>
    <w:p w14:paraId="44D4FB4E"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Responsabile si impegna a comunicare al Titolare l’adesione a codici di condotta approvati ai sensi dell’art. 40 del GDPR, e/o l’ottenimento di certificazioni che impattano sui servizi offerti al Titolare, intendendo anche quelle disciplinate dall’art. 42 del GDPR.</w:t>
      </w:r>
    </w:p>
    <w:p w14:paraId="39B9C949"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si obbliga ad informare tempestivamente il Titolare in merito a richieste ed ispezioni eseguite da parte del Garante Privacy o dell’Autorità Giudiziaria con riferimento ai trattamenti dei dati personali. </w:t>
      </w:r>
    </w:p>
    <w:p w14:paraId="276BC937" w14:textId="77777777" w:rsidR="00173BB2" w:rsidRPr="00782A1B"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 xml:space="preserve">Il Responsabile si impegna altresì a collaborare col Titolare, nei limiti delle rispettive competenze, in caso di indagine svolta dalle autorità indicate al precedente capoverso. </w:t>
      </w:r>
    </w:p>
    <w:p w14:paraId="6D1318B2"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13 –Restituzione e cancellazione dei dati</w:t>
      </w:r>
    </w:p>
    <w:p w14:paraId="10A75D1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si impegna ad interrompere ogni trattamento effettuato per conto del Titolare, a restituire al Titolare e cancellare i dati personali </w:t>
      </w:r>
      <w:r w:rsidRPr="00691E45">
        <w:rPr>
          <w:rFonts w:asciiTheme="minorHAnsi" w:hAnsiTheme="minorHAnsi" w:cstheme="minorHAnsi"/>
          <w:sz w:val="24"/>
          <w:szCs w:val="24"/>
        </w:rPr>
        <w:t>entro 90 giorni dalla</w:t>
      </w:r>
      <w:r w:rsidRPr="00782A1B">
        <w:rPr>
          <w:rFonts w:asciiTheme="minorHAnsi" w:hAnsiTheme="minorHAnsi" w:cstheme="minorHAnsi"/>
          <w:sz w:val="24"/>
          <w:szCs w:val="24"/>
        </w:rPr>
        <w:t xml:space="preserve"> data di cessazione dell’incarico, da intendersi come tempo tecnico necessario per il completamento delle verifiche sui dati personali da restituire e cancellare, da compiersi di concerto con il Titolare. </w:t>
      </w:r>
    </w:p>
    <w:p w14:paraId="7FAA77D7"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Responsabile deve documentare per iscritto l’intervenuta distruzione dei dati.</w:t>
      </w:r>
    </w:p>
    <w:p w14:paraId="49C4806C"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lastRenderedPageBreak/>
        <w:t xml:space="preserve">È fatto salvo il diritto del Responsabile di conservare i dati personali, previa l’adozione di opportune misure di minimizzazione del trattamento, anche successivamente alla data di cessazione dell’incarico, al fine di ottemperare a specifici obblighi disposti dal diritto nazionale o dell’Unione, nonché per finalità riconnesse alla difesa dei propri interessi in giudizio. </w:t>
      </w:r>
    </w:p>
    <w:p w14:paraId="127F78E4"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 Il Responsabile si impegna ad assicurare che qualsivoglia sub-responsabile interrompa ogni trattamento dei dati personali secondo quanto stabilito dal presente articolo.</w:t>
      </w:r>
    </w:p>
    <w:p w14:paraId="3F4D8B82"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14 - Manleva</w:t>
      </w:r>
    </w:p>
    <w:p w14:paraId="1CEDDB69"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Il Responsabile dichiara sin d’ora di mantenere indenne e manlevare il Titolare da qualsiasi danno, onere, spesa, nonché dei costi subiti (anche in termini di danno reputazionale) che dovesse derivare al Titolare stesso a seguito della violazione, anche da parte di Sub – Responsabili, della disciplina in materia di protezione dei dati personali o delle istruzioni contenute negli atti di nomina a Responsabile del trattamento, anche in seguito a comportamenti addebitabili ai loro dipendenti, rappresentanti, collaboratori a qualsiasi titolo. </w:t>
      </w:r>
    </w:p>
    <w:p w14:paraId="6C07152C" w14:textId="77777777"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15 – Proprietà dei dati</w:t>
      </w:r>
    </w:p>
    <w:p w14:paraId="66C42481"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Il trattamento dei dati personali da parte del responsabile, qualunque ne sia la finalità e la durata, non produce alcun effetto o mutamento relativamente alla proprietà dei dati trattati, che pertanto rimangono nella assoluta ed esclusiva disponibilità del proprietario degli stessi e non potranno essere venduti, ceduti, o in alcun modo alienati, in tutto o in parte, a terzi.</w:t>
      </w:r>
    </w:p>
    <w:p w14:paraId="123554BB" w14:textId="5C562082"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w:t>
      </w:r>
      <w:r w:rsidR="00691E45">
        <w:rPr>
          <w:rFonts w:asciiTheme="minorHAnsi" w:hAnsiTheme="minorHAnsi" w:cstheme="minorHAnsi"/>
          <w:b/>
          <w:sz w:val="24"/>
          <w:szCs w:val="24"/>
        </w:rPr>
        <w:t>6</w:t>
      </w:r>
      <w:r w:rsidRPr="00782A1B">
        <w:rPr>
          <w:rFonts w:asciiTheme="minorHAnsi" w:hAnsiTheme="minorHAnsi" w:cstheme="minorHAnsi"/>
          <w:b/>
          <w:sz w:val="24"/>
          <w:szCs w:val="24"/>
        </w:rPr>
        <w:t xml:space="preserve"> – Normativa applicabile</w:t>
      </w:r>
    </w:p>
    <w:p w14:paraId="23004DF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Per quanto non espressamente previsto dalla presente designazione, si fa espresso riferimento alla normativa, sia europea sia nazionale, in materia di protezione dei dati personali nonché al/alla Contratto/Convenzione.</w:t>
      </w:r>
    </w:p>
    <w:p w14:paraId="5DBBFA3C" w14:textId="399CA87A" w:rsidR="00173BB2" w:rsidRPr="00782A1B" w:rsidRDefault="00173BB2" w:rsidP="00173BB2">
      <w:pPr>
        <w:widowControl w:val="0"/>
        <w:spacing w:line="538" w:lineRule="exact"/>
        <w:ind w:firstLine="720"/>
        <w:jc w:val="center"/>
        <w:rPr>
          <w:rFonts w:asciiTheme="minorHAnsi" w:hAnsiTheme="minorHAnsi" w:cstheme="minorHAnsi"/>
          <w:b/>
          <w:sz w:val="24"/>
          <w:szCs w:val="24"/>
        </w:rPr>
      </w:pPr>
      <w:r w:rsidRPr="00782A1B">
        <w:rPr>
          <w:rFonts w:asciiTheme="minorHAnsi" w:hAnsiTheme="minorHAnsi" w:cstheme="minorHAnsi"/>
          <w:b/>
          <w:sz w:val="24"/>
          <w:szCs w:val="24"/>
        </w:rPr>
        <w:t>ART. 1</w:t>
      </w:r>
      <w:r w:rsidR="00691E45">
        <w:rPr>
          <w:rFonts w:asciiTheme="minorHAnsi" w:hAnsiTheme="minorHAnsi" w:cstheme="minorHAnsi"/>
          <w:b/>
          <w:sz w:val="24"/>
          <w:szCs w:val="24"/>
        </w:rPr>
        <w:t>7</w:t>
      </w:r>
      <w:r w:rsidRPr="00782A1B">
        <w:rPr>
          <w:rFonts w:asciiTheme="minorHAnsi" w:hAnsiTheme="minorHAnsi" w:cstheme="minorHAnsi"/>
          <w:b/>
          <w:sz w:val="24"/>
          <w:szCs w:val="24"/>
        </w:rPr>
        <w:t xml:space="preserve"> – Foro competente</w:t>
      </w:r>
    </w:p>
    <w:p w14:paraId="0F7BB328" w14:textId="77777777" w:rsidR="00173BB2" w:rsidRPr="00782A1B" w:rsidRDefault="00173BB2" w:rsidP="00173BB2">
      <w:pPr>
        <w:widowControl w:val="0"/>
        <w:spacing w:line="538" w:lineRule="exact"/>
        <w:jc w:val="both"/>
        <w:rPr>
          <w:rFonts w:asciiTheme="minorHAnsi" w:hAnsiTheme="minorHAnsi" w:cstheme="minorHAnsi"/>
          <w:sz w:val="24"/>
          <w:szCs w:val="24"/>
        </w:rPr>
      </w:pPr>
      <w:r w:rsidRPr="00782A1B">
        <w:rPr>
          <w:rFonts w:asciiTheme="minorHAnsi" w:hAnsiTheme="minorHAnsi" w:cstheme="minorHAnsi"/>
          <w:sz w:val="24"/>
          <w:szCs w:val="24"/>
        </w:rPr>
        <w:t xml:space="preserve">Tutte le controversie che dovessero insorgere, direttamente o indirettamente, tra le parti contraenti </w:t>
      </w:r>
      <w:r w:rsidRPr="00782A1B">
        <w:rPr>
          <w:rFonts w:asciiTheme="minorHAnsi" w:hAnsiTheme="minorHAnsi" w:cstheme="minorHAnsi"/>
          <w:sz w:val="24"/>
          <w:szCs w:val="24"/>
        </w:rPr>
        <w:lastRenderedPageBreak/>
        <w:t>relative all’interpretazione, all’esecuzione, alla risoluzione e alla validità del presente contratto sono devolute al Foro di Ancona.</w:t>
      </w:r>
    </w:p>
    <w:p w14:paraId="4D0C5FE2" w14:textId="77777777" w:rsidR="00691E45" w:rsidRDefault="00691E45" w:rsidP="00173BB2">
      <w:pPr>
        <w:widowControl w:val="0"/>
        <w:spacing w:line="538" w:lineRule="exact"/>
        <w:rPr>
          <w:rFonts w:asciiTheme="minorHAnsi" w:hAnsiTheme="minorHAnsi" w:cstheme="minorHAnsi"/>
          <w:sz w:val="24"/>
          <w:szCs w:val="24"/>
        </w:rPr>
      </w:pPr>
    </w:p>
    <w:p w14:paraId="1794B377" w14:textId="6EC72D4D" w:rsidR="00173BB2" w:rsidRDefault="00173BB2" w:rsidP="00173BB2">
      <w:pPr>
        <w:widowControl w:val="0"/>
        <w:spacing w:line="538" w:lineRule="exact"/>
        <w:rPr>
          <w:rFonts w:asciiTheme="minorHAnsi" w:hAnsiTheme="minorHAnsi" w:cstheme="minorHAnsi"/>
          <w:sz w:val="24"/>
          <w:szCs w:val="24"/>
        </w:rPr>
      </w:pPr>
      <w:r w:rsidRPr="00782A1B">
        <w:rPr>
          <w:rFonts w:asciiTheme="minorHAnsi" w:hAnsiTheme="minorHAnsi" w:cstheme="minorHAnsi"/>
          <w:sz w:val="24"/>
          <w:szCs w:val="24"/>
        </w:rPr>
        <w:t>Letto, approvato e sottoscritto</w:t>
      </w:r>
    </w:p>
    <w:p w14:paraId="6A21D8C2" w14:textId="2F8578FF" w:rsidR="00691E45" w:rsidRDefault="00691E45" w:rsidP="00173BB2">
      <w:pPr>
        <w:widowControl w:val="0"/>
        <w:spacing w:line="538" w:lineRule="exact"/>
        <w:rPr>
          <w:rFonts w:asciiTheme="minorHAnsi" w:hAnsiTheme="minorHAnsi" w:cstheme="minorHAnsi"/>
          <w:sz w:val="24"/>
          <w:szCs w:val="24"/>
        </w:rPr>
      </w:pPr>
    </w:p>
    <w:p w14:paraId="2E7FA568" w14:textId="1B6AE6E2"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Ambito Territoriale Sociale n. ………</w:t>
      </w:r>
      <w:r w:rsidR="00F82E33">
        <w:rPr>
          <w:rFonts w:asciiTheme="minorHAnsi" w:hAnsiTheme="minorHAnsi" w:cstheme="minorHAnsi"/>
          <w:i/>
          <w:sz w:val="24"/>
          <w:szCs w:val="24"/>
        </w:rPr>
        <w:t xml:space="preserve"> Ente Capofila…………………………….</w:t>
      </w:r>
    </w:p>
    <w:p w14:paraId="4A126929" w14:textId="6797E398"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Cognome nome……………   Qualifica………………</w:t>
      </w:r>
    </w:p>
    <w:p w14:paraId="4903204D" w14:textId="08FD709F" w:rsidR="00691E45" w:rsidRPr="00691E45" w:rsidRDefault="00691E45" w:rsidP="00173BB2">
      <w:pPr>
        <w:widowControl w:val="0"/>
        <w:spacing w:line="538" w:lineRule="exact"/>
        <w:rPr>
          <w:rFonts w:asciiTheme="minorHAnsi" w:hAnsiTheme="minorHAnsi" w:cstheme="minorHAnsi"/>
          <w:i/>
          <w:sz w:val="24"/>
          <w:szCs w:val="24"/>
        </w:rPr>
      </w:pPr>
      <w:r w:rsidRPr="00691E45">
        <w:rPr>
          <w:rFonts w:asciiTheme="minorHAnsi" w:hAnsiTheme="minorHAnsi" w:cstheme="minorHAnsi"/>
          <w:i/>
          <w:sz w:val="24"/>
          <w:szCs w:val="24"/>
        </w:rPr>
        <w:t>Firma……………………………</w:t>
      </w:r>
      <w:proofErr w:type="gramStart"/>
      <w:r w:rsidRPr="00691E45">
        <w:rPr>
          <w:rFonts w:asciiTheme="minorHAnsi" w:hAnsiTheme="minorHAnsi" w:cstheme="minorHAnsi"/>
          <w:i/>
          <w:sz w:val="24"/>
          <w:szCs w:val="24"/>
        </w:rPr>
        <w:t>…….</w:t>
      </w:r>
      <w:proofErr w:type="gramEnd"/>
      <w:r w:rsidRPr="00691E45">
        <w:rPr>
          <w:rFonts w:asciiTheme="minorHAnsi" w:hAnsiTheme="minorHAnsi" w:cstheme="minorHAnsi"/>
          <w:i/>
          <w:sz w:val="24"/>
          <w:szCs w:val="24"/>
        </w:rPr>
        <w:t>.</w:t>
      </w:r>
    </w:p>
    <w:p w14:paraId="1D63CF3E" w14:textId="77777777" w:rsidR="009246CD" w:rsidRPr="00782A1B" w:rsidRDefault="009246CD" w:rsidP="004A30BD">
      <w:pPr>
        <w:pStyle w:val="Rientrocorpodeltesto3"/>
        <w:spacing w:after="0"/>
        <w:ind w:left="1134" w:hanging="1134"/>
        <w:jc w:val="both"/>
        <w:rPr>
          <w:rFonts w:asciiTheme="minorHAnsi" w:hAnsiTheme="minorHAnsi" w:cstheme="minorHAnsi"/>
          <w:b/>
          <w:bCs/>
          <w:iCs/>
          <w:sz w:val="24"/>
          <w:szCs w:val="24"/>
        </w:rPr>
      </w:pPr>
    </w:p>
    <w:p w14:paraId="47CF5E0F" w14:textId="77777777" w:rsidR="002018A3" w:rsidRPr="00782A1B" w:rsidRDefault="002018A3" w:rsidP="004A30BD">
      <w:pPr>
        <w:pStyle w:val="Rientrocorpodeltesto3"/>
        <w:spacing w:after="0"/>
        <w:ind w:left="1134" w:hanging="1134"/>
        <w:jc w:val="both"/>
        <w:rPr>
          <w:rFonts w:asciiTheme="minorHAnsi" w:hAnsiTheme="minorHAnsi" w:cstheme="minorHAnsi"/>
          <w:b/>
          <w:bCs/>
          <w:iCs/>
          <w:sz w:val="24"/>
          <w:szCs w:val="24"/>
        </w:rPr>
      </w:pPr>
    </w:p>
    <w:sectPr w:rsidR="002018A3" w:rsidRPr="00782A1B" w:rsidSect="004A30BD">
      <w:headerReference w:type="even" r:id="rId11"/>
      <w:headerReference w:type="default" r:id="rId12"/>
      <w:footerReference w:type="even" r:id="rId13"/>
      <w:footerReference w:type="default" r:id="rId14"/>
      <w:headerReference w:type="first" r:id="rId15"/>
      <w:footerReference w:type="first" r:id="rId16"/>
      <w:pgSz w:w="11907" w:h="16840" w:code="9"/>
      <w:pgMar w:top="1843" w:right="1134" w:bottom="1134" w:left="1134" w:header="720" w:footer="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F5E12" w14:textId="77777777" w:rsidR="00136868" w:rsidRDefault="00136868">
      <w:r>
        <w:separator/>
      </w:r>
    </w:p>
  </w:endnote>
  <w:endnote w:type="continuationSeparator" w:id="0">
    <w:p w14:paraId="47CF5E13" w14:textId="77777777" w:rsidR="00136868" w:rsidRDefault="00136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sto MT">
    <w:panose1 w:val="02040603050505030304"/>
    <w:charset w:val="00"/>
    <w:family w:val="roman"/>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DCCCA" w14:textId="77777777" w:rsidR="00066117" w:rsidRDefault="0006611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5E1C" w14:textId="77777777" w:rsidR="00633465" w:rsidRPr="00F563B3" w:rsidRDefault="00633465" w:rsidP="00485A57">
    <w:pPr>
      <w:pStyle w:val="Pidipagina"/>
      <w:pBdr>
        <w:top w:val="single" w:sz="6" w:space="10" w:color="auto"/>
      </w:pBdr>
      <w:spacing w:line="276" w:lineRule="auto"/>
      <w:jc w:val="center"/>
      <w:rPr>
        <w:rFonts w:ascii="Lucida Bright" w:hAnsi="Lucida Bright"/>
        <w:spacing w:val="24"/>
        <w:sz w:val="18"/>
        <w:szCs w:val="18"/>
      </w:rPr>
    </w:pPr>
    <w:r w:rsidRPr="00F563B3">
      <w:rPr>
        <w:rFonts w:ascii="Lucida Bright" w:hAnsi="Lucida Bright"/>
        <w:spacing w:val="24"/>
        <w:sz w:val="18"/>
        <w:szCs w:val="18"/>
      </w:rPr>
      <w:t xml:space="preserve">Via </w:t>
    </w:r>
    <w:r w:rsidR="00CF2331">
      <w:rPr>
        <w:rFonts w:ascii="Lucida Bright" w:hAnsi="Lucida Bright"/>
        <w:spacing w:val="24"/>
        <w:sz w:val="18"/>
        <w:szCs w:val="18"/>
      </w:rPr>
      <w:t>Tiziano 44 (Palazzo Leopardi – primo piano</w:t>
    </w:r>
    <w:r w:rsidRPr="00F563B3">
      <w:rPr>
        <w:rFonts w:ascii="Lucida Bright" w:hAnsi="Lucida Bright"/>
        <w:spacing w:val="24"/>
        <w:sz w:val="18"/>
        <w:szCs w:val="18"/>
      </w:rPr>
      <w:t>) - 60125 Ancona</w:t>
    </w:r>
  </w:p>
  <w:p w14:paraId="47CF5E1D" w14:textId="1E9F816F" w:rsidR="00633465" w:rsidRPr="00F563B3" w:rsidRDefault="00633465" w:rsidP="00485A57">
    <w:pPr>
      <w:pStyle w:val="Pidipagina"/>
      <w:pBdr>
        <w:top w:val="single" w:sz="6" w:space="10" w:color="auto"/>
      </w:pBdr>
      <w:spacing w:line="276" w:lineRule="auto"/>
      <w:jc w:val="center"/>
      <w:rPr>
        <w:rFonts w:ascii="Lucida Bright" w:hAnsi="Lucida Bright"/>
        <w:sz w:val="18"/>
        <w:szCs w:val="18"/>
      </w:rPr>
    </w:pPr>
    <w:r w:rsidRPr="00F563B3">
      <w:rPr>
        <w:rFonts w:ascii="Lucida Bright" w:hAnsi="Lucida Bright"/>
        <w:sz w:val="18"/>
        <w:szCs w:val="18"/>
      </w:rPr>
      <w:t xml:space="preserve">  </w:t>
    </w:r>
    <w:r w:rsidR="00C30A85" w:rsidRPr="00F74E99">
      <w:rPr>
        <w:rFonts w:ascii="Lucida Bright" w:hAnsi="Lucida Bright"/>
        <w:sz w:val="18"/>
        <w:szCs w:val="18"/>
      </w:rPr>
      <w:t>c. f.  80008630420</w:t>
    </w:r>
    <w:r w:rsidR="00C30A85">
      <w:rPr>
        <w:rFonts w:ascii="Lucida Bright" w:hAnsi="Lucida Bright"/>
        <w:sz w:val="18"/>
        <w:szCs w:val="18"/>
      </w:rPr>
      <w:t xml:space="preserve"> </w:t>
    </w:r>
    <w:r w:rsidRPr="00F563B3">
      <w:rPr>
        <w:rFonts w:ascii="Lucida Bright" w:hAnsi="Lucida Bright"/>
        <w:sz w:val="18"/>
        <w:szCs w:val="18"/>
      </w:rPr>
      <w:t>P.</w:t>
    </w:r>
    <w:r w:rsidR="002F5732" w:rsidRPr="00F563B3">
      <w:rPr>
        <w:rFonts w:ascii="Lucida Bright" w:hAnsi="Lucida Bright"/>
        <w:sz w:val="18"/>
        <w:szCs w:val="18"/>
      </w:rPr>
      <w:t xml:space="preserve"> </w:t>
    </w:r>
    <w:r w:rsidRPr="00F563B3">
      <w:rPr>
        <w:rFonts w:ascii="Lucida Bright" w:hAnsi="Lucida Bright"/>
        <w:sz w:val="18"/>
        <w:szCs w:val="18"/>
      </w:rPr>
      <w:t>IVA 00481070423</w:t>
    </w:r>
  </w:p>
  <w:p w14:paraId="47CF5E1E" w14:textId="7BB7B31A" w:rsidR="00BF1975" w:rsidRDefault="002F5732" w:rsidP="00485A57">
    <w:pPr>
      <w:pStyle w:val="Pidipagina"/>
      <w:pBdr>
        <w:top w:val="single" w:sz="6" w:space="10" w:color="auto"/>
      </w:pBdr>
      <w:spacing w:line="276" w:lineRule="auto"/>
      <w:jc w:val="center"/>
      <w:rPr>
        <w:rFonts w:ascii="Lucida Bright" w:hAnsi="Lucida Bright"/>
        <w:sz w:val="18"/>
        <w:szCs w:val="18"/>
      </w:rPr>
    </w:pPr>
    <w:r w:rsidRPr="00F563B3">
      <w:rPr>
        <w:rFonts w:ascii="Lucida Bright" w:hAnsi="Lucida Bright"/>
        <w:sz w:val="18"/>
        <w:szCs w:val="18"/>
      </w:rPr>
      <w:t>E-Mail</w:t>
    </w:r>
    <w:r w:rsidR="00633465" w:rsidRPr="00F563B3">
      <w:rPr>
        <w:rFonts w:ascii="Lucida Bright" w:hAnsi="Lucida Bright"/>
        <w:sz w:val="18"/>
        <w:szCs w:val="18"/>
      </w:rPr>
      <w:t xml:space="preserve">: </w:t>
    </w:r>
    <w:hyperlink r:id="rId1" w:history="1">
      <w:r w:rsidR="00066117" w:rsidRPr="005975B4">
        <w:rPr>
          <w:rStyle w:val="Collegamentoipertestuale"/>
          <w:rFonts w:ascii="Lucida Bright" w:hAnsi="Lucida Bright"/>
          <w:sz w:val="18"/>
          <w:szCs w:val="18"/>
          <w:lang w:val="en-US"/>
        </w:rPr>
        <w:t>settore.inclusionesociale@regione.marche.it</w:t>
      </w:r>
    </w:hyperlink>
    <w:r w:rsidR="00BF1975" w:rsidRPr="00B30AFB">
      <w:rPr>
        <w:rStyle w:val="Collegamentoipertestuale"/>
        <w:lang w:val="en-US"/>
      </w:rPr>
      <w:t>–</w:t>
    </w:r>
    <w:r w:rsidR="007C4513" w:rsidRPr="00B30AFB">
      <w:rPr>
        <w:rStyle w:val="Collegamentoipertestuale"/>
        <w:lang w:val="en-US"/>
      </w:rPr>
      <w:t xml:space="preserve"> </w:t>
    </w:r>
  </w:p>
  <w:p w14:paraId="47CF5E1F" w14:textId="77777777" w:rsidR="00D51E6C" w:rsidRDefault="00485A57" w:rsidP="00485A57">
    <w:pPr>
      <w:rPr>
        <w:rFonts w:ascii="Arial" w:hAnsi="Arial" w:cs="Arial"/>
        <w:b/>
        <w:bCs/>
        <w:color w:val="000000"/>
      </w:rPr>
    </w:pPr>
    <w:r w:rsidRPr="00485A57">
      <w:rPr>
        <w:rFonts w:ascii="Lucida Bright" w:hAnsi="Lucida Bright"/>
        <w:sz w:val="18"/>
        <w:szCs w:val="18"/>
      </w:rPr>
      <w:tab/>
    </w:r>
    <w:r w:rsidRPr="00485A57">
      <w:rPr>
        <w:rFonts w:ascii="Lucida Bright" w:hAnsi="Lucida Bright"/>
        <w:sz w:val="18"/>
        <w:szCs w:val="18"/>
      </w:rPr>
      <w:tab/>
    </w:r>
    <w:r w:rsidRPr="00485A57">
      <w:rPr>
        <w:rFonts w:ascii="Lucida Bright" w:hAnsi="Lucida Bright"/>
        <w:sz w:val="18"/>
        <w:szCs w:val="18"/>
      </w:rPr>
      <w:tab/>
    </w:r>
    <w:r w:rsidR="00D51E6C">
      <w:rPr>
        <w:rFonts w:ascii="Lucida Bright" w:hAnsi="Lucida Bright"/>
        <w:sz w:val="18"/>
        <w:szCs w:val="18"/>
      </w:rPr>
      <w:t xml:space="preserve">       </w:t>
    </w:r>
    <w:r w:rsidR="007C4513" w:rsidRPr="00485A57">
      <w:rPr>
        <w:rFonts w:ascii="Lucida Bright" w:hAnsi="Lucida Bright"/>
        <w:sz w:val="18"/>
        <w:szCs w:val="18"/>
        <w:lang w:val="en-US"/>
      </w:rPr>
      <w:t xml:space="preserve">PEC: </w:t>
    </w:r>
    <w:hyperlink r:id="rId2" w:history="1">
      <w:r w:rsidR="00D51E6C" w:rsidRPr="00D51E6C">
        <w:rPr>
          <w:rStyle w:val="Collegamentoipertestuale"/>
          <w:rFonts w:ascii="Lucida Bright" w:hAnsi="Lucida Bright"/>
          <w:sz w:val="18"/>
          <w:szCs w:val="18"/>
          <w:lang w:val="en-US"/>
        </w:rPr>
        <w:t>regione.marche.inclusionesociale@emarche.it</w:t>
      </w:r>
    </w:hyperlink>
  </w:p>
  <w:p w14:paraId="47CF5E20" w14:textId="77777777" w:rsidR="00633465" w:rsidRPr="007C4513" w:rsidRDefault="00D51E6C" w:rsidP="00485A57">
    <w:pPr>
      <w:rPr>
        <w:rFonts w:ascii="Lucida Bright" w:hAnsi="Lucida Bright"/>
        <w:sz w:val="18"/>
        <w:szCs w:val="18"/>
        <w:lang w:val="en-US"/>
      </w:rPr>
    </w:pPr>
    <w:r>
      <w:rPr>
        <w:rFonts w:ascii="Lucida Bright" w:hAnsi="Lucida Bright"/>
        <w:sz w:val="18"/>
        <w:szCs w:val="18"/>
        <w:lang w:val="en-US"/>
      </w:rPr>
      <w:t xml:space="preserve">                                      </w:t>
    </w:r>
    <w:r w:rsidR="002F5732" w:rsidRPr="007C4513">
      <w:rPr>
        <w:rFonts w:ascii="Lucida Bright" w:hAnsi="Lucida Bright"/>
        <w:sz w:val="18"/>
        <w:szCs w:val="18"/>
        <w:lang w:val="en-US"/>
      </w:rPr>
      <w:t>S</w:t>
    </w:r>
    <w:r w:rsidR="00633465" w:rsidRPr="007C4513">
      <w:rPr>
        <w:rFonts w:ascii="Lucida Bright" w:hAnsi="Lucida Bright"/>
        <w:sz w:val="18"/>
        <w:szCs w:val="18"/>
        <w:lang w:val="en-US"/>
      </w:rPr>
      <w:t xml:space="preserve">ito </w:t>
    </w:r>
    <w:r w:rsidR="002F5732" w:rsidRPr="007C4513">
      <w:rPr>
        <w:rFonts w:ascii="Lucida Bright" w:hAnsi="Lucida Bright"/>
        <w:sz w:val="18"/>
        <w:szCs w:val="18"/>
        <w:lang w:val="en-US"/>
      </w:rPr>
      <w:t>W</w:t>
    </w:r>
    <w:r w:rsidR="00633465" w:rsidRPr="007C4513">
      <w:rPr>
        <w:rFonts w:ascii="Lucida Bright" w:hAnsi="Lucida Bright"/>
        <w:sz w:val="18"/>
        <w:szCs w:val="18"/>
        <w:lang w:val="en-US"/>
      </w:rPr>
      <w:t xml:space="preserve">eb: </w:t>
    </w:r>
    <w:hyperlink r:id="rId3" w:history="1">
      <w:r w:rsidR="007C4513" w:rsidRPr="00F200B9">
        <w:rPr>
          <w:rStyle w:val="Collegamentoipertestuale"/>
          <w:rFonts w:ascii="Lucida Bright" w:hAnsi="Lucida Bright"/>
          <w:sz w:val="18"/>
          <w:szCs w:val="18"/>
          <w:u w:val="none"/>
          <w:lang w:val="en-US"/>
        </w:rPr>
        <w:t>http://www.regione.marche.it/Regione-Utile/Sociale</w:t>
      </w:r>
    </w:hyperlink>
  </w:p>
  <w:p w14:paraId="47CF5E21" w14:textId="77777777" w:rsidR="007C4513" w:rsidRPr="007C4513" w:rsidRDefault="007C4513">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F4CF7" w14:textId="77777777" w:rsidR="00066117" w:rsidRDefault="000661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F5E10" w14:textId="77777777" w:rsidR="00136868" w:rsidRDefault="00136868">
      <w:r>
        <w:separator/>
      </w:r>
    </w:p>
  </w:footnote>
  <w:footnote w:type="continuationSeparator" w:id="0">
    <w:p w14:paraId="47CF5E11" w14:textId="77777777" w:rsidR="00136868" w:rsidRDefault="00136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8A679" w14:textId="77777777" w:rsidR="00066117" w:rsidRDefault="0006611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5E14" w14:textId="77777777" w:rsidR="00633465" w:rsidRPr="002D6AB4" w:rsidRDefault="00633465" w:rsidP="00C43045">
    <w:pPr>
      <w:framePr w:w="6319" w:h="991" w:hSpace="141" w:wrap="around" w:vAnchor="text" w:hAnchor="page" w:x="2026" w:y="-130"/>
      <w:ind w:left="284" w:right="252"/>
      <w:rPr>
        <w:rFonts w:ascii="Calisto MT" w:hAnsi="Calisto MT"/>
        <w:sz w:val="4"/>
        <w:szCs w:val="4"/>
      </w:rPr>
    </w:pPr>
  </w:p>
  <w:p w14:paraId="47CF5E15" w14:textId="77777777" w:rsidR="00633465" w:rsidRPr="002F5732" w:rsidRDefault="00633465" w:rsidP="00C43045">
    <w:pPr>
      <w:framePr w:w="6319" w:h="991" w:hSpace="141" w:wrap="around" w:vAnchor="text" w:hAnchor="page" w:x="2026" w:y="-130"/>
      <w:ind w:left="284" w:right="252"/>
      <w:rPr>
        <w:rFonts w:ascii="Calisto MT" w:hAnsi="Calisto MT"/>
        <w:sz w:val="4"/>
        <w:szCs w:val="4"/>
      </w:rPr>
    </w:pPr>
  </w:p>
  <w:p w14:paraId="47CF5E16" w14:textId="77777777" w:rsidR="00633465" w:rsidRPr="002F5732" w:rsidRDefault="007C4513" w:rsidP="00C43045">
    <w:pPr>
      <w:framePr w:w="6319" w:h="991" w:hSpace="141" w:wrap="around" w:vAnchor="text" w:hAnchor="page" w:x="2026" w:y="-130"/>
      <w:ind w:left="284" w:right="252"/>
      <w:rPr>
        <w:rFonts w:ascii="Lucida Bright" w:hAnsi="Lucida Bright" w:cs="Arial"/>
        <w:sz w:val="28"/>
        <w:szCs w:val="28"/>
      </w:rPr>
    </w:pPr>
    <w:r>
      <w:rPr>
        <w:rFonts w:ascii="Lucida Bright" w:hAnsi="Lucida Bright" w:cs="Arial"/>
        <w:sz w:val="28"/>
        <w:szCs w:val="28"/>
      </w:rPr>
      <w:t>Regione Marche</w:t>
    </w:r>
  </w:p>
  <w:p w14:paraId="47CF5E17" w14:textId="77777777" w:rsidR="00633465" w:rsidRPr="002F5732" w:rsidRDefault="00633465" w:rsidP="00C43045">
    <w:pPr>
      <w:framePr w:w="6319" w:h="991" w:hSpace="141" w:wrap="around" w:vAnchor="text" w:hAnchor="page" w:x="2026" w:y="-130"/>
      <w:ind w:left="284" w:right="252"/>
      <w:rPr>
        <w:rFonts w:ascii="Lucida Bright" w:hAnsi="Lucida Bright" w:cs="Arial"/>
        <w:sz w:val="24"/>
        <w:szCs w:val="24"/>
      </w:rPr>
    </w:pPr>
    <w:r w:rsidRPr="002F5732">
      <w:rPr>
        <w:rFonts w:ascii="Lucida Bright" w:hAnsi="Lucida Bright" w:cs="Arial"/>
        <w:sz w:val="24"/>
        <w:szCs w:val="24"/>
      </w:rPr>
      <w:t>G</w:t>
    </w:r>
    <w:r w:rsidR="007C4513">
      <w:rPr>
        <w:rFonts w:ascii="Lucida Bright" w:hAnsi="Lucida Bright" w:cs="Arial"/>
        <w:sz w:val="24"/>
        <w:szCs w:val="24"/>
      </w:rPr>
      <w:t>iunta Regionale</w:t>
    </w:r>
  </w:p>
  <w:p w14:paraId="47CF5E18" w14:textId="77777777" w:rsidR="00633465" w:rsidRPr="002F5732" w:rsidRDefault="00633465" w:rsidP="00C43045">
    <w:pPr>
      <w:framePr w:w="6319" w:h="991" w:hSpace="141" w:wrap="around" w:vAnchor="text" w:hAnchor="page" w:x="2026" w:y="-130"/>
      <w:ind w:left="284" w:right="252"/>
      <w:rPr>
        <w:rFonts w:ascii="Lucida Bright" w:hAnsi="Lucida Bright" w:cs="Arial"/>
        <w:sz w:val="8"/>
        <w:szCs w:val="8"/>
      </w:rPr>
    </w:pPr>
  </w:p>
  <w:p w14:paraId="47CF5E19" w14:textId="77777777" w:rsidR="00633465" w:rsidRDefault="0014251B" w:rsidP="00C43045">
    <w:pPr>
      <w:pStyle w:val="Corpotesto"/>
      <w:framePr w:w="6319" w:h="991" w:wrap="around" w:x="2026" w:y="-130"/>
      <w:ind w:left="284" w:right="252"/>
      <w:jc w:val="left"/>
      <w:rPr>
        <w:rFonts w:ascii="Lucida Bright" w:hAnsi="Lucida Bright" w:cs="Arial"/>
        <w:sz w:val="18"/>
      </w:rPr>
    </w:pPr>
    <w:r>
      <w:rPr>
        <w:rFonts w:ascii="Lucida Bright" w:hAnsi="Lucida Bright" w:cs="Arial"/>
        <w:sz w:val="18"/>
      </w:rPr>
      <w:t>Direzione</w:t>
    </w:r>
    <w:r w:rsidR="002F5732" w:rsidRPr="002F5732">
      <w:rPr>
        <w:rFonts w:ascii="Lucida Bright" w:hAnsi="Lucida Bright" w:cs="Arial"/>
        <w:sz w:val="18"/>
      </w:rPr>
      <w:t xml:space="preserve"> Politiche Sociali </w:t>
    </w:r>
  </w:p>
  <w:p w14:paraId="47CF5E1A" w14:textId="7EC1B9A6" w:rsidR="00C43045" w:rsidRPr="002F5732" w:rsidRDefault="0014251B" w:rsidP="00C43045">
    <w:pPr>
      <w:pStyle w:val="Corpotesto"/>
      <w:framePr w:w="6319" w:h="991" w:wrap="around" w:x="2026" w:y="-130"/>
      <w:ind w:left="284" w:right="252"/>
      <w:jc w:val="left"/>
      <w:rPr>
        <w:rFonts w:ascii="Lucida Bright" w:hAnsi="Lucida Bright" w:cs="Arial"/>
        <w:sz w:val="18"/>
      </w:rPr>
    </w:pPr>
    <w:r>
      <w:rPr>
        <w:rFonts w:ascii="Lucida Bright" w:hAnsi="Lucida Bright" w:cs="Arial"/>
        <w:sz w:val="18"/>
      </w:rPr>
      <w:t>Settore Inclusione Sociale</w:t>
    </w:r>
    <w:r w:rsidR="00066117">
      <w:rPr>
        <w:rFonts w:ascii="Lucida Bright" w:hAnsi="Lucida Bright" w:cs="Arial"/>
        <w:sz w:val="18"/>
      </w:rPr>
      <w:t xml:space="preserve"> e Strutture Sociali</w:t>
    </w:r>
  </w:p>
  <w:p w14:paraId="47CF5E1B" w14:textId="77777777" w:rsidR="00633465" w:rsidRDefault="00614B64">
    <w:r>
      <w:rPr>
        <w:noProof/>
      </w:rPr>
      <mc:AlternateContent>
        <mc:Choice Requires="wps">
          <w:drawing>
            <wp:anchor distT="0" distB="0" distL="114300" distR="114300" simplePos="0" relativeHeight="251659264" behindDoc="0" locked="0" layoutInCell="1" allowOverlap="1" wp14:anchorId="47CF5E22" wp14:editId="47CF5E23">
              <wp:simplePos x="0" y="0"/>
              <wp:positionH relativeFrom="column">
                <wp:posOffset>-208059</wp:posOffset>
              </wp:positionH>
              <wp:positionV relativeFrom="paragraph">
                <wp:posOffset>-64135</wp:posOffset>
              </wp:positionV>
              <wp:extent cx="2374265" cy="1403985"/>
              <wp:effectExtent l="0" t="0" r="1270" b="889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47CF5E24" w14:textId="77777777" w:rsidR="00614B64" w:rsidRDefault="00614B64">
                          <w:r>
                            <w:object w:dxaOrig="835" w:dyaOrig="1028" w14:anchorId="47CF5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75pt;height:51.4pt" fillcolor="window">
                                <v:imagedata r:id="rId1" o:title=""/>
                              </v:shape>
                              <o:OLEObject Type="Embed" ProgID="Unknown" ShapeID="_x0000_i1026" DrawAspect="Content" ObjectID="_1850284362" r:id="rId2"/>
                            </w:objec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7CF5E22" id="_x0000_t202" coordsize="21600,21600" o:spt="202" path="m,l,21600r21600,l21600,xe">
              <v:stroke joinstyle="miter"/>
              <v:path gradientshapeok="t" o:connecttype="rect"/>
            </v:shapetype>
            <v:shape id="Casella di testo 2" o:spid="_x0000_s1026" type="#_x0000_t202" style="position:absolute;margin-left:-16.4pt;margin-top:-5.05pt;width:186.95pt;height:110.55pt;z-index:25165926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" stroked="f">
              <v:textbox style="mso-fit-shape-to-text:t">
                <w:txbxContent>
                  <w:p w14:paraId="47CF5E24" w14:textId="77777777" w:rsidR="00614B64" w:rsidRDefault="00614B64">
                    <w:r>
                      <w:object w:dxaOrig="835" w:dyaOrig="1028" w14:anchorId="47CF5E25">
                        <v:shape id="_x0000_i1026" type="#_x0000_t75" style="width:41.75pt;height:51.4pt" fillcolor="window">
                          <v:imagedata r:id="rId1" o:title=""/>
                        </v:shape>
                        <o:OLEObject Type="Embed" ProgID="Unknown" ShapeID="_x0000_i1026" DrawAspect="Content" ObjectID="_1850284362" r:id="rId3"/>
                      </w:objec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2362C" w14:textId="77777777" w:rsidR="00066117" w:rsidRDefault="0006611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FC12EE9"/>
    <w:multiLevelType w:val="hybridMultilevel"/>
    <w:tmpl w:val="AB7598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13A91"/>
    <w:multiLevelType w:val="hybridMultilevel"/>
    <w:tmpl w:val="68F4C32C"/>
    <w:lvl w:ilvl="0" w:tplc="DB30698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BE4F98"/>
    <w:multiLevelType w:val="hybridMultilevel"/>
    <w:tmpl w:val="73786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142B98"/>
    <w:multiLevelType w:val="multilevel"/>
    <w:tmpl w:val="468E260C"/>
    <w:lvl w:ilvl="0">
      <w:start w:val="1"/>
      <w:numFmt w:val="bullet"/>
      <w:lvlText w:val="-"/>
      <w:lvlJc w:val="left"/>
      <w:pPr>
        <w:ind w:left="410" w:firstLine="0"/>
      </w:pPr>
      <w:rPr>
        <w:rFonts w:ascii="Times New Roman" w:hAnsi="Times New Roman" w:cs="Times New Roman" w:hint="default"/>
        <w:b w:val="0"/>
        <w:i w:val="0"/>
        <w:strike w:val="0"/>
        <w:dstrike w:val="0"/>
        <w:color w:val="808080"/>
        <w:position w:val="0"/>
        <w:sz w:val="20"/>
        <w:szCs w:val="22"/>
        <w:u w:val="none" w:color="000000"/>
        <w:vertAlign w:val="baseline"/>
      </w:rPr>
    </w:lvl>
    <w:lvl w:ilvl="1">
      <w:start w:val="1"/>
      <w:numFmt w:val="bullet"/>
      <w:lvlText w:val="o"/>
      <w:lvlJc w:val="left"/>
      <w:pPr>
        <w:ind w:left="122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2">
      <w:start w:val="1"/>
      <w:numFmt w:val="bullet"/>
      <w:lvlText w:val="▪"/>
      <w:lvlJc w:val="left"/>
      <w:pPr>
        <w:ind w:left="194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3">
      <w:start w:val="1"/>
      <w:numFmt w:val="bullet"/>
      <w:lvlText w:val="•"/>
      <w:lvlJc w:val="left"/>
      <w:pPr>
        <w:ind w:left="266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4">
      <w:start w:val="1"/>
      <w:numFmt w:val="bullet"/>
      <w:lvlText w:val="o"/>
      <w:lvlJc w:val="left"/>
      <w:pPr>
        <w:ind w:left="338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5">
      <w:start w:val="1"/>
      <w:numFmt w:val="bullet"/>
      <w:lvlText w:val="▪"/>
      <w:lvlJc w:val="left"/>
      <w:pPr>
        <w:ind w:left="410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6">
      <w:start w:val="1"/>
      <w:numFmt w:val="bullet"/>
      <w:lvlText w:val="•"/>
      <w:lvlJc w:val="left"/>
      <w:pPr>
        <w:ind w:left="482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7">
      <w:start w:val="1"/>
      <w:numFmt w:val="bullet"/>
      <w:lvlText w:val="o"/>
      <w:lvlJc w:val="left"/>
      <w:pPr>
        <w:ind w:left="5544" w:firstLine="0"/>
      </w:pPr>
      <w:rPr>
        <w:rFonts w:ascii="Times New Roman" w:hAnsi="Times New Roman" w:cs="Times New Roman" w:hint="default"/>
        <w:b w:val="0"/>
        <w:i w:val="0"/>
        <w:strike w:val="0"/>
        <w:dstrike w:val="0"/>
        <w:color w:val="808080"/>
        <w:position w:val="0"/>
        <w:sz w:val="22"/>
        <w:szCs w:val="22"/>
        <w:u w:val="none" w:color="000000"/>
        <w:vertAlign w:val="baseline"/>
      </w:rPr>
    </w:lvl>
    <w:lvl w:ilvl="8">
      <w:start w:val="1"/>
      <w:numFmt w:val="bullet"/>
      <w:lvlText w:val="▪"/>
      <w:lvlJc w:val="left"/>
      <w:pPr>
        <w:ind w:left="6264" w:firstLine="0"/>
      </w:pPr>
      <w:rPr>
        <w:rFonts w:ascii="Times New Roman" w:hAnsi="Times New Roman" w:cs="Times New Roman" w:hint="default"/>
        <w:b w:val="0"/>
        <w:i w:val="0"/>
        <w:strike w:val="0"/>
        <w:dstrike w:val="0"/>
        <w:color w:val="808080"/>
        <w:position w:val="0"/>
        <w:sz w:val="22"/>
        <w:szCs w:val="22"/>
        <w:u w:val="none" w:color="000000"/>
        <w:vertAlign w:val="baseline"/>
      </w:rPr>
    </w:lvl>
  </w:abstractNum>
  <w:abstractNum w:abstractNumId="4" w15:restartNumberingAfterBreak="0">
    <w:nsid w:val="19B56911"/>
    <w:multiLevelType w:val="multilevel"/>
    <w:tmpl w:val="FE386B7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E991DF9"/>
    <w:multiLevelType w:val="hybridMultilevel"/>
    <w:tmpl w:val="58D0AB2A"/>
    <w:lvl w:ilvl="0" w:tplc="334A03B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4F50471"/>
    <w:multiLevelType w:val="hybridMultilevel"/>
    <w:tmpl w:val="FFFFFFFF"/>
    <w:lvl w:ilvl="0" w:tplc="5058CDC6">
      <w:start w:val="5"/>
      <w:numFmt w:val="bullet"/>
      <w:lvlText w:val="-"/>
      <w:lvlJc w:val="left"/>
      <w:pPr>
        <w:ind w:left="720" w:hanging="360"/>
      </w:pPr>
      <w:rPr>
        <w:rFonts w:ascii="Palatino Linotype" w:eastAsia="Times New Roman" w:hAnsi="Palatino Linotype"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2E65106D"/>
    <w:multiLevelType w:val="hybridMultilevel"/>
    <w:tmpl w:val="CDACFAB2"/>
    <w:lvl w:ilvl="0" w:tplc="D01EC5B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9652C7"/>
    <w:multiLevelType w:val="hybridMultilevel"/>
    <w:tmpl w:val="56D809B4"/>
    <w:lvl w:ilvl="0" w:tplc="338606C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9C2BBF"/>
    <w:multiLevelType w:val="hybridMultilevel"/>
    <w:tmpl w:val="FBC20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8DE39A9"/>
    <w:multiLevelType w:val="hybridMultilevel"/>
    <w:tmpl w:val="00EA6090"/>
    <w:lvl w:ilvl="0" w:tplc="5CDA87CC">
      <w:start w:val="1"/>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57B21EEF"/>
    <w:multiLevelType w:val="hybridMultilevel"/>
    <w:tmpl w:val="8BC21B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8"/>
  </w:num>
  <w:num w:numId="4">
    <w:abstractNumId w:val="6"/>
  </w:num>
  <w:num w:numId="5">
    <w:abstractNumId w:val="3"/>
  </w:num>
  <w:num w:numId="6">
    <w:abstractNumId w:val="4"/>
  </w:num>
  <w:num w:numId="7">
    <w:abstractNumId w:val="9"/>
  </w:num>
  <w:num w:numId="8">
    <w:abstractNumId w:val="2"/>
  </w:num>
  <w:num w:numId="9">
    <w:abstractNumId w:val="11"/>
  </w:num>
  <w:num w:numId="10">
    <w:abstractNumId w:val="0"/>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331"/>
    <w:rsid w:val="00054AAB"/>
    <w:rsid w:val="00060B41"/>
    <w:rsid w:val="000647A4"/>
    <w:rsid w:val="00066117"/>
    <w:rsid w:val="00092512"/>
    <w:rsid w:val="00094AA6"/>
    <w:rsid w:val="00096B1D"/>
    <w:rsid w:val="000A37E7"/>
    <w:rsid w:val="000B121D"/>
    <w:rsid w:val="000B37A0"/>
    <w:rsid w:val="000C5D07"/>
    <w:rsid w:val="000D5408"/>
    <w:rsid w:val="000D7A0F"/>
    <w:rsid w:val="000F67B1"/>
    <w:rsid w:val="000F7E7F"/>
    <w:rsid w:val="00104E84"/>
    <w:rsid w:val="00135607"/>
    <w:rsid w:val="00136868"/>
    <w:rsid w:val="0014251B"/>
    <w:rsid w:val="00143560"/>
    <w:rsid w:val="0015387A"/>
    <w:rsid w:val="00155A9B"/>
    <w:rsid w:val="00171B19"/>
    <w:rsid w:val="00173BB2"/>
    <w:rsid w:val="001957D2"/>
    <w:rsid w:val="001F21A7"/>
    <w:rsid w:val="001F6C8E"/>
    <w:rsid w:val="002018A3"/>
    <w:rsid w:val="002208B5"/>
    <w:rsid w:val="002939BC"/>
    <w:rsid w:val="002942A4"/>
    <w:rsid w:val="002B4B46"/>
    <w:rsid w:val="002C29F3"/>
    <w:rsid w:val="002D6AB4"/>
    <w:rsid w:val="002E6C8B"/>
    <w:rsid w:val="002F5732"/>
    <w:rsid w:val="00311098"/>
    <w:rsid w:val="00327B91"/>
    <w:rsid w:val="00340684"/>
    <w:rsid w:val="00374B6D"/>
    <w:rsid w:val="00386D0D"/>
    <w:rsid w:val="003B3BF2"/>
    <w:rsid w:val="003D59E3"/>
    <w:rsid w:val="003F7E11"/>
    <w:rsid w:val="00457794"/>
    <w:rsid w:val="00460B35"/>
    <w:rsid w:val="004766AA"/>
    <w:rsid w:val="00480789"/>
    <w:rsid w:val="00485A57"/>
    <w:rsid w:val="0049262C"/>
    <w:rsid w:val="00496828"/>
    <w:rsid w:val="004A30BD"/>
    <w:rsid w:val="004B263C"/>
    <w:rsid w:val="004C3D30"/>
    <w:rsid w:val="004D7594"/>
    <w:rsid w:val="00500142"/>
    <w:rsid w:val="00524936"/>
    <w:rsid w:val="005466E6"/>
    <w:rsid w:val="00553789"/>
    <w:rsid w:val="005A3E51"/>
    <w:rsid w:val="005D6943"/>
    <w:rsid w:val="00614B64"/>
    <w:rsid w:val="00633465"/>
    <w:rsid w:val="00651536"/>
    <w:rsid w:val="00654690"/>
    <w:rsid w:val="00655057"/>
    <w:rsid w:val="00683A84"/>
    <w:rsid w:val="00691E45"/>
    <w:rsid w:val="00711CF1"/>
    <w:rsid w:val="0072146D"/>
    <w:rsid w:val="0077373F"/>
    <w:rsid w:val="00775EC9"/>
    <w:rsid w:val="00782A1B"/>
    <w:rsid w:val="0078649C"/>
    <w:rsid w:val="007918C1"/>
    <w:rsid w:val="0079355D"/>
    <w:rsid w:val="007B2950"/>
    <w:rsid w:val="007C4513"/>
    <w:rsid w:val="007C60E2"/>
    <w:rsid w:val="007D31DD"/>
    <w:rsid w:val="007D478C"/>
    <w:rsid w:val="007E2D76"/>
    <w:rsid w:val="007F288B"/>
    <w:rsid w:val="008124C3"/>
    <w:rsid w:val="00843F21"/>
    <w:rsid w:val="00845961"/>
    <w:rsid w:val="008554A0"/>
    <w:rsid w:val="00866084"/>
    <w:rsid w:val="008866D3"/>
    <w:rsid w:val="0089787B"/>
    <w:rsid w:val="008B4DBD"/>
    <w:rsid w:val="008C4BC2"/>
    <w:rsid w:val="008C6FE9"/>
    <w:rsid w:val="008C7041"/>
    <w:rsid w:val="00902174"/>
    <w:rsid w:val="009246CD"/>
    <w:rsid w:val="009313A6"/>
    <w:rsid w:val="009624B3"/>
    <w:rsid w:val="00976165"/>
    <w:rsid w:val="009A68E2"/>
    <w:rsid w:val="009C3AA8"/>
    <w:rsid w:val="009D5F04"/>
    <w:rsid w:val="00A124E9"/>
    <w:rsid w:val="00A45BCE"/>
    <w:rsid w:val="00A4701D"/>
    <w:rsid w:val="00AA77F3"/>
    <w:rsid w:val="00AB5B87"/>
    <w:rsid w:val="00AD1249"/>
    <w:rsid w:val="00AE7B1C"/>
    <w:rsid w:val="00AF10D6"/>
    <w:rsid w:val="00AF4739"/>
    <w:rsid w:val="00AF4B9E"/>
    <w:rsid w:val="00B27F7F"/>
    <w:rsid w:val="00B302C8"/>
    <w:rsid w:val="00B30AFB"/>
    <w:rsid w:val="00B3403C"/>
    <w:rsid w:val="00B35317"/>
    <w:rsid w:val="00B855B1"/>
    <w:rsid w:val="00BA25DF"/>
    <w:rsid w:val="00BB035A"/>
    <w:rsid w:val="00BF1975"/>
    <w:rsid w:val="00C30A85"/>
    <w:rsid w:val="00C356A5"/>
    <w:rsid w:val="00C43045"/>
    <w:rsid w:val="00C51EDE"/>
    <w:rsid w:val="00C67510"/>
    <w:rsid w:val="00C771B9"/>
    <w:rsid w:val="00C85681"/>
    <w:rsid w:val="00CA76E1"/>
    <w:rsid w:val="00CD28ED"/>
    <w:rsid w:val="00CE0A30"/>
    <w:rsid w:val="00CF2331"/>
    <w:rsid w:val="00CF5202"/>
    <w:rsid w:val="00D042CF"/>
    <w:rsid w:val="00D45A1E"/>
    <w:rsid w:val="00D51E6C"/>
    <w:rsid w:val="00D569CD"/>
    <w:rsid w:val="00D7051F"/>
    <w:rsid w:val="00D931BD"/>
    <w:rsid w:val="00D96CAE"/>
    <w:rsid w:val="00DD74B6"/>
    <w:rsid w:val="00E26259"/>
    <w:rsid w:val="00E410E2"/>
    <w:rsid w:val="00ED0160"/>
    <w:rsid w:val="00ED2FD0"/>
    <w:rsid w:val="00ED5336"/>
    <w:rsid w:val="00EE371D"/>
    <w:rsid w:val="00EF33B9"/>
    <w:rsid w:val="00EF5D39"/>
    <w:rsid w:val="00F200B9"/>
    <w:rsid w:val="00F4274F"/>
    <w:rsid w:val="00F563B3"/>
    <w:rsid w:val="00F80A34"/>
    <w:rsid w:val="00F82E33"/>
    <w:rsid w:val="00FC0DA0"/>
    <w:rsid w:val="00FD7691"/>
    <w:rsid w:val="00FF4A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47CF5E0E"/>
  <w15:docId w15:val="{66F0BB9D-B433-4660-BFE8-E6E97D60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style>
  <w:style w:type="paragraph" w:styleId="Titolo1">
    <w:name w:val="heading 1"/>
    <w:basedOn w:val="Normale"/>
    <w:next w:val="Normale"/>
    <w:qFormat/>
    <w:pPr>
      <w:keepNext/>
      <w:jc w:val="both"/>
      <w:outlineLvl w:val="0"/>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pPr>
      <w:tabs>
        <w:tab w:val="center" w:pos="4819"/>
        <w:tab w:val="right" w:pos="9638"/>
      </w:tabs>
    </w:pPr>
  </w:style>
  <w:style w:type="character" w:styleId="Collegamentoipertestuale">
    <w:name w:val="Hyperlink"/>
    <w:rPr>
      <w:color w:val="0000FF"/>
      <w:u w:val="single"/>
    </w:rPr>
  </w:style>
  <w:style w:type="paragraph" w:styleId="Corpotesto">
    <w:name w:val="Body Text"/>
    <w:basedOn w:val="Normale"/>
    <w:pPr>
      <w:framePr w:w="3649" w:h="595" w:hSpace="141" w:wrap="around" w:vAnchor="text" w:hAnchor="page" w:x="1881" w:y="1"/>
      <w:ind w:right="-188"/>
      <w:jc w:val="center"/>
    </w:pPr>
    <w:rPr>
      <w:rFonts w:ascii="Arial" w:hAnsi="Arial"/>
      <w:i/>
      <w:spacing w:val="12"/>
      <w:sz w:val="16"/>
    </w:rPr>
  </w:style>
  <w:style w:type="paragraph" w:styleId="Didascalia">
    <w:name w:val="caption"/>
    <w:basedOn w:val="Normale"/>
    <w:next w:val="Normale"/>
    <w:qFormat/>
    <w:pPr>
      <w:framePr w:w="4074" w:h="595" w:hSpace="141" w:wrap="around" w:vAnchor="text" w:hAnchor="page" w:x="1881" w:y="1"/>
      <w:ind w:right="-188"/>
      <w:jc w:val="center"/>
    </w:pPr>
    <w:rPr>
      <w:rFonts w:ascii="Arial" w:hAnsi="Arial"/>
      <w:i/>
      <w:spacing w:val="12"/>
      <w:sz w:val="16"/>
    </w:rPr>
  </w:style>
  <w:style w:type="paragraph" w:styleId="Testofumetto">
    <w:name w:val="Balloon Text"/>
    <w:basedOn w:val="Normale"/>
    <w:semiHidden/>
    <w:rsid w:val="0072146D"/>
    <w:rPr>
      <w:rFonts w:ascii="Tahoma" w:hAnsi="Tahoma" w:cs="Tahoma"/>
      <w:sz w:val="16"/>
      <w:szCs w:val="16"/>
    </w:rPr>
  </w:style>
  <w:style w:type="character" w:customStyle="1" w:styleId="PidipaginaCarattere">
    <w:name w:val="Piè di pagina Carattere"/>
    <w:link w:val="Pidipagina"/>
    <w:rsid w:val="00FD7691"/>
  </w:style>
  <w:style w:type="paragraph" w:styleId="Rientrocorpodeltesto3">
    <w:name w:val="Body Text Indent 3"/>
    <w:basedOn w:val="Normale"/>
    <w:link w:val="Rientrocorpodeltesto3Carattere"/>
    <w:unhideWhenUsed/>
    <w:rsid w:val="00327B91"/>
    <w:pPr>
      <w:spacing w:after="120"/>
      <w:ind w:left="283"/>
    </w:pPr>
    <w:rPr>
      <w:sz w:val="16"/>
      <w:szCs w:val="16"/>
    </w:rPr>
  </w:style>
  <w:style w:type="character" w:customStyle="1" w:styleId="Rientrocorpodeltesto3Carattere">
    <w:name w:val="Rientro corpo del testo 3 Carattere"/>
    <w:link w:val="Rientrocorpodeltesto3"/>
    <w:rsid w:val="00327B91"/>
    <w:rPr>
      <w:sz w:val="16"/>
      <w:szCs w:val="16"/>
    </w:rPr>
  </w:style>
  <w:style w:type="paragraph" w:styleId="Paragrafoelenco">
    <w:name w:val="List Paragraph"/>
    <w:basedOn w:val="Normale"/>
    <w:uiPriority w:val="1"/>
    <w:qFormat/>
    <w:rsid w:val="001F6C8E"/>
    <w:pPr>
      <w:spacing w:after="200" w:line="276" w:lineRule="auto"/>
      <w:ind w:left="708"/>
    </w:pPr>
    <w:rPr>
      <w:lang w:eastAsia="en-US"/>
    </w:rPr>
  </w:style>
  <w:style w:type="character" w:styleId="Menzionenonrisolta">
    <w:name w:val="Unresolved Mention"/>
    <w:basedOn w:val="Carpredefinitoparagrafo"/>
    <w:uiPriority w:val="99"/>
    <w:semiHidden/>
    <w:unhideWhenUsed/>
    <w:rsid w:val="00066117"/>
    <w:rPr>
      <w:color w:val="605E5C"/>
      <w:shd w:val="clear" w:color="auto" w:fill="E1DFDD"/>
    </w:rPr>
  </w:style>
  <w:style w:type="paragraph" w:customStyle="1" w:styleId="Default">
    <w:name w:val="Default"/>
    <w:rsid w:val="00173BB2"/>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383481">
      <w:bodyDiv w:val="1"/>
      <w:marLeft w:val="0"/>
      <w:marRight w:val="0"/>
      <w:marTop w:val="0"/>
      <w:marBottom w:val="0"/>
      <w:divBdr>
        <w:top w:val="none" w:sz="0" w:space="0" w:color="auto"/>
        <w:left w:val="none" w:sz="0" w:space="0" w:color="auto"/>
        <w:bottom w:val="none" w:sz="0" w:space="0" w:color="auto"/>
        <w:right w:val="none" w:sz="0" w:space="0" w:color="auto"/>
      </w:divBdr>
    </w:div>
    <w:div w:id="672687966">
      <w:bodyDiv w:val="1"/>
      <w:marLeft w:val="0"/>
      <w:marRight w:val="0"/>
      <w:marTop w:val="0"/>
      <w:marBottom w:val="0"/>
      <w:divBdr>
        <w:top w:val="none" w:sz="0" w:space="0" w:color="auto"/>
        <w:left w:val="none" w:sz="0" w:space="0" w:color="auto"/>
        <w:bottom w:val="none" w:sz="0" w:space="0" w:color="auto"/>
        <w:right w:val="none" w:sz="0" w:space="0" w:color="auto"/>
      </w:divBdr>
    </w:div>
    <w:div w:id="787046181">
      <w:bodyDiv w:val="1"/>
      <w:marLeft w:val="0"/>
      <w:marRight w:val="0"/>
      <w:marTop w:val="0"/>
      <w:marBottom w:val="0"/>
      <w:divBdr>
        <w:top w:val="none" w:sz="0" w:space="0" w:color="auto"/>
        <w:left w:val="none" w:sz="0" w:space="0" w:color="auto"/>
        <w:bottom w:val="none" w:sz="0" w:space="0" w:color="auto"/>
        <w:right w:val="none" w:sz="0" w:space="0" w:color="auto"/>
      </w:divBdr>
    </w:div>
    <w:div w:id="1206870732">
      <w:bodyDiv w:val="1"/>
      <w:marLeft w:val="0"/>
      <w:marRight w:val="0"/>
      <w:marTop w:val="0"/>
      <w:marBottom w:val="0"/>
      <w:divBdr>
        <w:top w:val="none" w:sz="0" w:space="0" w:color="auto"/>
        <w:left w:val="none" w:sz="0" w:space="0" w:color="auto"/>
        <w:bottom w:val="none" w:sz="0" w:space="0" w:color="auto"/>
        <w:right w:val="none" w:sz="0" w:space="0" w:color="auto"/>
      </w:divBdr>
    </w:div>
    <w:div w:id="1253246509">
      <w:bodyDiv w:val="1"/>
      <w:marLeft w:val="0"/>
      <w:marRight w:val="0"/>
      <w:marTop w:val="0"/>
      <w:marBottom w:val="0"/>
      <w:divBdr>
        <w:top w:val="none" w:sz="0" w:space="0" w:color="auto"/>
        <w:left w:val="none" w:sz="0" w:space="0" w:color="auto"/>
        <w:bottom w:val="none" w:sz="0" w:space="0" w:color="auto"/>
        <w:right w:val="none" w:sz="0" w:space="0" w:color="auto"/>
      </w:divBdr>
    </w:div>
    <w:div w:id="198705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regione.marche.it/Regione-Utile/Sociale" TargetMode="External"/><Relationship Id="rId2" Type="http://schemas.openxmlformats.org/officeDocument/2006/relationships/hyperlink" Target="mailto:regione.marche.inclusionesociale@emarche.it" TargetMode="External"/><Relationship Id="rId1" Type="http://schemas.openxmlformats.org/officeDocument/2006/relationships/hyperlink" Target="mailto:settore.inclusionesociale@regione.marche.it"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nella_nespeca\Desktop\CartaIntestata_InclusioneSoci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C63EA-5565-4184-8427-E2C400789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28F58-EF3B-4E7D-8397-604AAD71AE90}">
  <ds:schemaRefs>
    <ds:schemaRef ds:uri="http://schemas.microsoft.com/sharepoint/v3/contenttype/forms"/>
  </ds:schemaRefs>
</ds:datastoreItem>
</file>

<file path=customXml/itemProps3.xml><?xml version="1.0" encoding="utf-8"?>
<ds:datastoreItem xmlns:ds="http://schemas.openxmlformats.org/officeDocument/2006/customXml" ds:itemID="{363AA3E6-F914-407C-8ACA-58AFDF941891}">
  <ds:schemaRefs>
    <ds:schemaRef ds:uri="http://schemas.microsoft.com/office/2006/documentManagement/types"/>
    <ds:schemaRef ds:uri="http://purl.org/dc/terms/"/>
    <ds:schemaRef ds:uri="e3de05e1-b949-45f8-854e-8407c90a6103"/>
    <ds:schemaRef ds:uri="28acece4-f732-46c7-9267-64017cf4e6df"/>
    <ds:schemaRef ds:uri="http://schemas.microsoft.com/office/2006/metadata/properties"/>
    <ds:schemaRef ds:uri="http://schemas.microsoft.com/office/infopath/2007/PartnerControls"/>
    <ds:schemaRef ds:uri="http://purl.org/dc/dcmitype/"/>
    <ds:schemaRef ds:uri="http://www.w3.org/XML/1998/namespac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98F86D2B-CC1D-46F7-9114-C02CDAABD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CartaIntestata_InclusioneSociale.dotx</Template>
  <TotalTime>0</TotalTime>
  <Pages>12</Pages>
  <Words>3205</Words>
  <Characters>18272</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21435</CharactersWithSpaces>
  <SharedDoc>false</SharedDoc>
  <HLinks>
    <vt:vector size="18" baseType="variant">
      <vt:variant>
        <vt:i4>7012399</vt:i4>
      </vt:variant>
      <vt:variant>
        <vt:i4>9</vt:i4>
      </vt:variant>
      <vt:variant>
        <vt:i4>0</vt:i4>
      </vt:variant>
      <vt:variant>
        <vt:i4>5</vt:i4>
      </vt:variant>
      <vt:variant>
        <vt:lpwstr>http://www.regione.marche.it/Regione-Utile/Sociale</vt:lpwstr>
      </vt:variant>
      <vt:variant>
        <vt:lpwstr/>
      </vt:variant>
      <vt:variant>
        <vt:i4>524311</vt:i4>
      </vt:variant>
      <vt:variant>
        <vt:i4>6</vt:i4>
      </vt:variant>
      <vt:variant>
        <vt:i4>0</vt:i4>
      </vt:variant>
      <vt:variant>
        <vt:i4>5</vt:i4>
      </vt:variant>
      <vt:variant>
        <vt:lpwstr>mailto:servizio.politichesociali_sport@regione.marche.it</vt:lpwstr>
      </vt:variant>
      <vt:variant>
        <vt:lpwstr/>
      </vt:variant>
      <vt:variant>
        <vt:i4>524311</vt:i4>
      </vt:variant>
      <vt:variant>
        <vt:i4>3</vt:i4>
      </vt:variant>
      <vt:variant>
        <vt:i4>0</vt:i4>
      </vt:variant>
      <vt:variant>
        <vt:i4>5</vt:i4>
      </vt:variant>
      <vt:variant>
        <vt:lpwstr>mailto:servizio.politichesociali_sport@regione.marche.it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Nespeca</dc:creator>
  <cp:lastModifiedBy>Antonella Nespeca</cp:lastModifiedBy>
  <cp:revision>2</cp:revision>
  <cp:lastPrinted>2017-02-07T14:10:00Z</cp:lastPrinted>
  <dcterms:created xsi:type="dcterms:W3CDTF">2026-09-07T09:06:00Z</dcterms:created>
  <dcterms:modified xsi:type="dcterms:W3CDTF">2026-09-07T09:06:00Z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-527183839</vt:i4>
  </property>
  <property fmtid="{D5CDD505-2E9C-101B-9397-08002B2CF9AE}" pid="3" name="_EmailSubject">
    <vt:lpwstr>carta intestata</vt:lpwstr>
  </property>
  <property fmtid="{D5CDD505-2E9C-101B-9397-08002B2CF9AE}" pid="4" name="_AuthorEmail">
    <vt:lpwstr>luciano.morbidelli@regione.marche.it</vt:lpwstr>
  </property>
  <property fmtid="{D5CDD505-2E9C-101B-9397-08002B2CF9AE}" pid="5" name="_AuthorEmailDisplayName">
    <vt:lpwstr>l.morbidelli</vt:lpwstr>
  </property>
  <property fmtid="{D5CDD505-2E9C-101B-9397-08002B2CF9AE}" pid="6" name="_PreviousAdHocReviewCycleID">
    <vt:i4>-849887357</vt:i4>
  </property>
  <property fmtid="{D5CDD505-2E9C-101B-9397-08002B2CF9AE}" pid="7" name="_ReviewingToolsShownOnce">
    <vt:lpwstr/>
  </property>
  <property fmtid="{D5CDD505-2E9C-101B-9397-08002B2CF9AE}" pid="8" name="ContentTypeId">
    <vt:lpwstr>0x010100B6DDE9563124194B92EA640793712F77</vt:lpwstr>
  </property>
</Properties>
</file>